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6E4BC18F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C36338">
        <w:rPr>
          <w:rFonts w:asciiTheme="minorHAnsi" w:hAnsiTheme="minorHAnsi" w:cstheme="minorHAnsi"/>
        </w:rPr>
        <w:t>6</w:t>
      </w:r>
      <w:r w:rsidR="001D1C12" w:rsidRPr="000F029A">
        <w:rPr>
          <w:rFonts w:asciiTheme="minorHAnsi" w:hAnsiTheme="minorHAnsi" w:cstheme="minorHAnsi"/>
        </w:rPr>
        <w:t xml:space="preserve"> r. poz. </w:t>
      </w:r>
      <w:r w:rsidR="00C36338">
        <w:rPr>
          <w:rFonts w:asciiTheme="minorHAnsi" w:hAnsiTheme="minorHAnsi" w:cstheme="minorHAnsi"/>
        </w:rPr>
        <w:t>793</w:t>
      </w:r>
      <w:r w:rsidR="001D1C12" w:rsidRPr="000F029A">
        <w:rPr>
          <w:rFonts w:asciiTheme="minorHAnsi" w:hAnsiTheme="minorHAnsi" w:cstheme="minorHAnsi"/>
        </w:rPr>
        <w:t>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0B7615">
        <w:rPr>
          <w:rFonts w:asciiTheme="minorHAnsi" w:hAnsiTheme="minorHAnsi" w:cstheme="minorHAnsi"/>
          <w:b/>
        </w:rPr>
        <w:t>1</w:t>
      </w:r>
      <w:r w:rsidR="00C36338">
        <w:rPr>
          <w:rFonts w:asciiTheme="minorHAnsi" w:hAnsiTheme="minorHAnsi" w:cstheme="minorHAnsi"/>
          <w:b/>
        </w:rPr>
        <w:t>45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</w:t>
      </w:r>
      <w:r w:rsidR="00C36338">
        <w:rPr>
          <w:rFonts w:cs="Calibri"/>
          <w:b/>
        </w:rPr>
        <w:t>z komunikacji międzykulturowej dla min. 150 pracowników</w:t>
      </w:r>
    </w:p>
    <w:p w14:paraId="4D33090C" w14:textId="528FEFC3" w:rsidR="00DB154B" w:rsidRPr="00DB154B" w:rsidRDefault="00DB154B" w:rsidP="00493F87">
      <w:pPr>
        <w:spacing w:after="0"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19E3564F" w14:textId="77777777" w:rsidR="00C36338" w:rsidRDefault="000B7615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>Grupa szkoleniowa</w:t>
      </w:r>
      <w:r w:rsidR="00EC1141">
        <w:rPr>
          <w:rFonts w:asciiTheme="minorHAnsi" w:hAnsiTheme="minorHAnsi" w:cstheme="minorHAnsi"/>
          <w:lang w:eastAsia="zh-CN"/>
        </w:rPr>
        <w:t xml:space="preserve"> liczyć będzie od </w:t>
      </w:r>
      <w:r w:rsidR="00C36338">
        <w:rPr>
          <w:rFonts w:asciiTheme="minorHAnsi" w:hAnsiTheme="minorHAnsi" w:cstheme="minorHAnsi"/>
          <w:lang w:eastAsia="zh-CN"/>
        </w:rPr>
        <w:t>15</w:t>
      </w:r>
      <w:r w:rsidR="00EC1141">
        <w:rPr>
          <w:rFonts w:asciiTheme="minorHAnsi" w:hAnsiTheme="minorHAnsi" w:cstheme="minorHAnsi"/>
          <w:lang w:eastAsia="zh-CN"/>
        </w:rPr>
        <w:t xml:space="preserve"> do </w:t>
      </w:r>
      <w:r w:rsidR="00C36338">
        <w:rPr>
          <w:rFonts w:asciiTheme="minorHAnsi" w:hAnsiTheme="minorHAnsi" w:cstheme="minorHAnsi"/>
          <w:lang w:eastAsia="zh-CN"/>
        </w:rPr>
        <w:t>20</w:t>
      </w:r>
      <w:r w:rsidR="00EC1141">
        <w:rPr>
          <w:rFonts w:asciiTheme="minorHAnsi" w:hAnsiTheme="minorHAnsi" w:cstheme="minorHAnsi"/>
          <w:lang w:eastAsia="zh-CN"/>
        </w:rPr>
        <w:t xml:space="preserve"> osób- pracowników </w:t>
      </w:r>
      <w:r w:rsidR="00C36338">
        <w:rPr>
          <w:rFonts w:asciiTheme="minorHAnsi" w:hAnsiTheme="minorHAnsi" w:cstheme="minorHAnsi"/>
          <w:lang w:eastAsia="zh-CN"/>
        </w:rPr>
        <w:t>Uniwersytetu Morskiego w Gdyni.</w:t>
      </w:r>
    </w:p>
    <w:p w14:paraId="478AB9CD" w14:textId="52D084D7" w:rsidR="0019732B" w:rsidRDefault="00C36338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Wykonawca przeszkoli łącznie 10 grup. Szkolenie każdej grupy odbywać </w:t>
      </w:r>
      <w:r w:rsidR="007104E1">
        <w:rPr>
          <w:rFonts w:asciiTheme="minorHAnsi" w:hAnsiTheme="minorHAnsi" w:cstheme="minorHAnsi"/>
          <w:lang w:eastAsia="zh-CN"/>
        </w:rPr>
        <w:t>się będzie jednego dnia w </w:t>
      </w:r>
      <w:r>
        <w:rPr>
          <w:rFonts w:asciiTheme="minorHAnsi" w:hAnsiTheme="minorHAnsi" w:cstheme="minorHAnsi"/>
          <w:lang w:eastAsia="zh-CN"/>
        </w:rPr>
        <w:t>wymiarze 8 h dydaktycznych (6 godzin zegarowych), w godzinach 8:00- 15:00.</w:t>
      </w:r>
      <w:r w:rsidR="00EC1141">
        <w:rPr>
          <w:rFonts w:asciiTheme="minorHAnsi" w:hAnsiTheme="minorHAnsi" w:cstheme="minorHAnsi"/>
          <w:lang w:eastAsia="zh-CN"/>
        </w:rPr>
        <w:t xml:space="preserve">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0CC55A7A" w14:textId="191375BA" w:rsidR="00C16AAB" w:rsidRDefault="00CD3A56" w:rsidP="00493F8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1A982356" w14:textId="77777777" w:rsidR="000B7615" w:rsidRPr="00493F87" w:rsidRDefault="000B7615" w:rsidP="000B7615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lastRenderedPageBreak/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2FA3399C" w:rsidR="008D11DF" w:rsidRPr="00C36338" w:rsidRDefault="008D11DF" w:rsidP="00C36338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oznaczenia </w:t>
      </w:r>
      <w:r w:rsidRP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wszelkich materiałów przekazywanych uczestnikom podczas szkolenia logotypami projektu i informacją: </w:t>
      </w:r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Projekt "KOMPAS - Kompetencje, Otwartość, Mobilność - Kierunkami Rozwoju Umiędzynarodowiania UMG” jest współfinansowany przez Unię Europejską w ramach programu NAWA </w:t>
      </w:r>
      <w:proofErr w:type="spellStart"/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Welcome</w:t>
      </w:r>
      <w:proofErr w:type="spellEnd"/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to Poland 2025</w:t>
      </w:r>
      <w:r w:rsid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UMOWA NR: BPI/WTP/2025/1/00056/U/00001</w:t>
      </w:r>
      <w:r w:rsid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Pr="00C36338">
        <w:rPr>
          <w:rFonts w:asciiTheme="minorHAnsi" w:hAnsiTheme="minorHAnsi" w:cstheme="minorHAnsi"/>
          <w:color w:val="000000" w:themeColor="text1"/>
        </w:rPr>
        <w:t>(dotyczy: programu szkolenia, prezentacji multimedialnej, materiałów szkoleniowych, testów oraz innych materiałów wykorzystywanych podczas szkolenia itp.),</w:t>
      </w:r>
    </w:p>
    <w:p w14:paraId="7A9963B3" w14:textId="747DA4C3" w:rsid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1326CCE5" w14:textId="34EA1481" w:rsidR="00286A5C" w:rsidRPr="00286A5C" w:rsidRDefault="00286A5C" w:rsidP="00286A5C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przekazania Zamawiającemu zestawów wyników ćwiczeń sytuacyjnych w obszarze komunikacji międzykulturowej z każdego szkolenia</w:t>
      </w:r>
      <w:r w:rsidR="00964AD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,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34C61524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</w:t>
      </w:r>
      <w:r w:rsidR="00964AD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ia danego szkolenia uczestnikom,</w:t>
      </w:r>
    </w:p>
    <w:p w14:paraId="12B56509" w14:textId="703F2EB4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zgodnie z zasadą dostępności i 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równego traktowania uczestnik</w:t>
      </w:r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ów projektu FERS (w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przypadku zgłoszenia przez Zamawiającego takich potrzeb),</w:t>
      </w:r>
    </w:p>
    <w:p w14:paraId="09C537D3" w14:textId="334C8D08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.</w:t>
      </w:r>
    </w:p>
    <w:bookmarkEnd w:id="1"/>
    <w:bookmarkEnd w:id="3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394DBD13" w14:textId="77777777" w:rsidR="00C36338" w:rsidRDefault="002D2744" w:rsidP="000B7615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  <w:r w:rsidR="000B7615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2313EFC9" w14:textId="5406880F" w:rsidR="00B761D6" w:rsidRDefault="00964ADC" w:rsidP="00C36338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c</w:t>
      </w:r>
      <w:r w:rsidR="00C36338">
        <w:rPr>
          <w:rFonts w:asciiTheme="minorHAnsi" w:eastAsia="TimesNewRoman" w:hAnsiTheme="minorHAnsi" w:cstheme="minorHAnsi"/>
          <w:lang w:eastAsia="ar-SA"/>
        </w:rPr>
        <w:t xml:space="preserve">ena za 1 grupę: </w:t>
      </w:r>
      <w:r w:rsidR="00B761D6" w:rsidRPr="000B7615">
        <w:rPr>
          <w:rFonts w:asciiTheme="minorHAnsi" w:eastAsia="TimesNewRoman" w:hAnsiTheme="minorHAnsi" w:cstheme="minorHAnsi"/>
          <w:lang w:eastAsia="ar-SA"/>
        </w:rPr>
        <w:t>……………….</w:t>
      </w:r>
      <w:r w:rsidR="00B761D6" w:rsidRPr="000B7615">
        <w:rPr>
          <w:rFonts w:cs="Calibri"/>
          <w:b/>
        </w:rPr>
        <w:t>………………..</w:t>
      </w:r>
      <w:r w:rsidR="00B761D6" w:rsidRPr="000B7615">
        <w:rPr>
          <w:rFonts w:cs="Calibri"/>
        </w:rPr>
        <w:t xml:space="preserve">  (słownie:</w:t>
      </w:r>
      <w:r w:rsidR="00B761D6" w:rsidRPr="000B7615">
        <w:rPr>
          <w:rFonts w:cs="Calibri"/>
          <w:bCs/>
        </w:rPr>
        <w:t xml:space="preserve"> …………………………………………</w:t>
      </w:r>
      <w:r w:rsidR="00B761D6" w:rsidRPr="000B7615">
        <w:rPr>
          <w:rFonts w:cs="Calibri"/>
        </w:rPr>
        <w:t>)</w:t>
      </w:r>
    </w:p>
    <w:p w14:paraId="4EE5AF38" w14:textId="097E4175" w:rsidR="008D2B36" w:rsidRPr="00964ADC" w:rsidRDefault="00964ADC" w:rsidP="00964AD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>c</w:t>
      </w:r>
      <w:r w:rsidR="00C36338">
        <w:rPr>
          <w:rFonts w:asciiTheme="minorHAnsi" w:eastAsia="TimesNewRoman" w:hAnsiTheme="minorHAnsi" w:cstheme="minorHAnsi"/>
          <w:lang w:eastAsia="ar-SA"/>
        </w:rPr>
        <w:t>ena za wszyst</w:t>
      </w:r>
      <w:r>
        <w:rPr>
          <w:rFonts w:asciiTheme="minorHAnsi" w:eastAsia="TimesNewRoman" w:hAnsiTheme="minorHAnsi" w:cstheme="minorHAnsi"/>
          <w:lang w:eastAsia="ar-SA"/>
        </w:rPr>
        <w:t>kie grupy – łączna wartość umowy</w:t>
      </w:r>
      <w:r w:rsidR="00C36338">
        <w:rPr>
          <w:rFonts w:asciiTheme="minorHAnsi" w:eastAsia="TimesNewRoman" w:hAnsiTheme="minorHAnsi" w:cstheme="minorHAnsi"/>
          <w:lang w:eastAsia="ar-SA"/>
        </w:rPr>
        <w:t xml:space="preserve">: </w:t>
      </w:r>
      <w:r w:rsidR="00C36338" w:rsidRPr="000B7615">
        <w:rPr>
          <w:rFonts w:asciiTheme="minorHAnsi" w:eastAsia="TimesNewRoman" w:hAnsiTheme="minorHAnsi" w:cstheme="minorHAnsi"/>
          <w:lang w:eastAsia="ar-SA"/>
        </w:rPr>
        <w:t>……………….</w:t>
      </w:r>
      <w:r w:rsidR="00C36338" w:rsidRPr="000B7615">
        <w:rPr>
          <w:rFonts w:cs="Calibri"/>
          <w:b/>
        </w:rPr>
        <w:t>………………..</w:t>
      </w:r>
      <w:r w:rsidR="00C36338" w:rsidRPr="000B7615">
        <w:rPr>
          <w:rFonts w:cs="Calibri"/>
        </w:rPr>
        <w:t xml:space="preserve">  (słownie:</w:t>
      </w:r>
      <w:r w:rsidR="00C36338" w:rsidRPr="000B7615">
        <w:rPr>
          <w:rFonts w:cs="Calibri"/>
          <w:bCs/>
        </w:rPr>
        <w:t xml:space="preserve"> …………………………………………</w:t>
      </w:r>
      <w:r w:rsidR="00C36338" w:rsidRPr="000B7615">
        <w:rPr>
          <w:rFonts w:cs="Calibri"/>
        </w:rPr>
        <w:t>)</w:t>
      </w:r>
      <w:r>
        <w:rPr>
          <w:rFonts w:cs="Calibri"/>
        </w:rPr>
        <w:t>.</w:t>
      </w: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14FFF1A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>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14170FC4" w:rsidR="008D11DF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C36338" w:rsidRPr="00C36338">
        <w:rPr>
          <w:rFonts w:asciiTheme="minorHAnsi" w:hAnsiTheme="minorHAnsi" w:cstheme="minorHAnsi"/>
          <w:color w:val="000000"/>
          <w:lang w:eastAsia="ar-SA"/>
        </w:rPr>
        <w:t>Pion Prorektora ds. Umiędzynarodowienia, Współpracy i Rozwoju</w:t>
      </w:r>
    </w:p>
    <w:p w14:paraId="33E77342" w14:textId="09CB7A4A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C36338" w:rsidRPr="00C36338">
        <w:rPr>
          <w:rFonts w:asciiTheme="minorHAnsi" w:hAnsiTheme="minorHAnsi" w:cstheme="minorHAnsi"/>
          <w:color w:val="000000"/>
          <w:lang w:eastAsia="ar-SA"/>
        </w:rPr>
        <w:t>5860012873-67007</w:t>
      </w:r>
    </w:p>
    <w:p w14:paraId="513D7C33" w14:textId="3E31E4B5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3F595AE4" w14:textId="77777777" w:rsidR="00E57F83" w:rsidRPr="000F029A" w:rsidRDefault="00E57F8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39B1EB85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10EC1372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70833CCD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 xml:space="preserve">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="00CD3A56" w:rsidRPr="000F029A">
        <w:rPr>
          <w:rFonts w:asciiTheme="minorHAnsi" w:eastAsia="Calibri" w:hAnsiTheme="minorHAnsi" w:cstheme="minorHAnsi"/>
          <w:lang w:eastAsia="en-US"/>
        </w:rPr>
        <w:t>wyn</w:t>
      </w:r>
      <w:r w:rsidR="00964ADC">
        <w:rPr>
          <w:rFonts w:asciiTheme="minorHAnsi" w:eastAsia="Calibri" w:hAnsiTheme="minorHAnsi" w:cstheme="minorHAnsi"/>
          <w:lang w:eastAsia="en-US"/>
        </w:rPr>
        <w:t>agrodzenia brutto opisanego w § </w:t>
      </w:r>
      <w:r w:rsidR="00CD3A56" w:rsidRPr="000F029A">
        <w:rPr>
          <w:rFonts w:asciiTheme="minorHAnsi" w:eastAsia="Calibri" w:hAnsiTheme="minorHAnsi" w:cstheme="minorHAnsi"/>
          <w:lang w:eastAsia="en-US"/>
        </w:rPr>
        <w:t>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344BDCC5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0B7615">
        <w:rPr>
          <w:rFonts w:asciiTheme="minorHAnsi" w:hAnsiTheme="minorHAnsi" w:cstheme="minorHAnsi"/>
          <w:b/>
          <w:bCs/>
          <w:lang w:eastAsia="ar-SA"/>
        </w:rPr>
        <w:t>3</w:t>
      </w:r>
      <w:r w:rsidR="00170074">
        <w:rPr>
          <w:rFonts w:asciiTheme="minorHAnsi" w:hAnsiTheme="minorHAnsi" w:cstheme="minorHAnsi"/>
          <w:b/>
          <w:bCs/>
          <w:lang w:eastAsia="ar-SA"/>
        </w:rPr>
        <w:t>1</w:t>
      </w:r>
      <w:r w:rsidR="008D11D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170074">
        <w:rPr>
          <w:rFonts w:asciiTheme="minorHAnsi" w:hAnsiTheme="minorHAnsi" w:cstheme="minorHAnsi"/>
          <w:b/>
          <w:bCs/>
          <w:lang w:eastAsia="ar-SA"/>
        </w:rPr>
        <w:t>marca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170074">
        <w:rPr>
          <w:rFonts w:asciiTheme="minorHAnsi" w:hAnsiTheme="minorHAnsi" w:cstheme="minorHAnsi"/>
          <w:b/>
          <w:bCs/>
          <w:lang w:eastAsia="ar-SA"/>
        </w:rPr>
        <w:t>8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E57F83">
      <w:p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>(Dz. U. z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1FDCCAAF" w14:textId="188049E5" w:rsidR="00984E98" w:rsidRDefault="00984E98" w:rsidP="008D2B3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0DA79681" w14:textId="77777777" w:rsidR="00964ADC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1458600" w14:textId="77777777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Strony przewidują możliwość zmian treści Umowy w przypadku gdy:</w:t>
      </w:r>
    </w:p>
    <w:p w14:paraId="133299DD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zmianie ulegną stawki podatku od towarów i usług;</w:t>
      </w:r>
    </w:p>
    <w:p w14:paraId="174565B7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niezbędna jest zmiana sposobu wykonania przedmiotu Umowy, o ile zmiana taka jest korzystna dla Zamawiającego oraz konieczna w celu prawidłowego wykonania przedmiotu Umowy;</w:t>
      </w:r>
    </w:p>
    <w:p w14:paraId="5C5BDA52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zaistnieją okoliczności skutkujące koniecznością dokonania zmian, których nie można było przewidzieć w momencie zawierania Umowy, a są korzystne dla Zamawiającego, przy czym zmiany te nie mogą wpływać na wysokość maksymalnego wynagrodzenia brutto Wykonawcy.</w:t>
      </w:r>
    </w:p>
    <w:p w14:paraId="4AD36882" w14:textId="1F0424AB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Wynagrodzenie Wykonawcy określone według </w:t>
      </w:r>
      <w:r w:rsidR="00E42C3D">
        <w:rPr>
          <w:rFonts w:asciiTheme="minorHAnsi" w:hAnsiTheme="minorHAnsi" w:cstheme="minorHAnsi"/>
        </w:rPr>
        <w:t>Formularza ofertowego</w:t>
      </w:r>
      <w:r w:rsidRPr="00D4562A">
        <w:rPr>
          <w:rFonts w:asciiTheme="minorHAnsi" w:hAnsiTheme="minorHAnsi" w:cstheme="minorHAnsi"/>
        </w:rPr>
        <w:t>, może ulec zmianie w okresie trwania umowy ale zmiana ta musi spełniać łącznie następujące warunki:</w:t>
      </w:r>
    </w:p>
    <w:p w14:paraId="2B5D3292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Wykonawca złoży Zamawiającemu uzasadniony wniosek na piśmie jednakże nie wcześniej niż po upływie co najmniej 6 miesięcy od daty zawarcia Umowy;</w:t>
      </w:r>
    </w:p>
    <w:p w14:paraId="3169E1BB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4605A2D7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wniosek nie może wskazywać wzrostu Wynagrodzenia powyżej tego opublikowanego wskaźnika;</w:t>
      </w:r>
    </w:p>
    <w:p w14:paraId="6144FF20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od złożenia poprzedniego wniosku upłynęło co najmniej 6 miesięcy, chyba że jest to pierwszy wniosek;</w:t>
      </w:r>
    </w:p>
    <w:p w14:paraId="2EFC537B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maksymalna wartość wzrostu wynagrodzenia Wykonawcy nie przekroczy wartości ustalonej zgodnie z ust. 5 poniżej;</w:t>
      </w:r>
    </w:p>
    <w:p w14:paraId="211B5BE5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zostanie podpisany aneks do Umowy.</w:t>
      </w:r>
    </w:p>
    <w:p w14:paraId="31A11B3C" w14:textId="77777777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 jako niebyły.</w:t>
      </w:r>
    </w:p>
    <w:p w14:paraId="0C9EABBC" w14:textId="77777777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 lecz nie więcej niż 2%. </w:t>
      </w:r>
    </w:p>
    <w:p w14:paraId="3E2F0418" w14:textId="77777777" w:rsidR="00964ADC" w:rsidRPr="00E42C3D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</w:t>
      </w:r>
      <w:r>
        <w:rPr>
          <w:rFonts w:asciiTheme="minorHAnsi" w:hAnsiTheme="minorHAnsi" w:cstheme="minorHAnsi"/>
        </w:rPr>
        <w:t>siąca następnego po miesiącu, w </w:t>
      </w:r>
      <w:r w:rsidRPr="00D4562A">
        <w:rPr>
          <w:rFonts w:asciiTheme="minorHAnsi" w:hAnsiTheme="minorHAnsi" w:cstheme="minorHAnsi"/>
        </w:rPr>
        <w:t xml:space="preserve">którym został podpisany w tym zakresie aneks do Umowy. Wysokość wynagrodzenia brutto, zawiera należny podatek VAT zgodnie z ustawą z dnia 11 marca 2004 r. o podatku od towarów i usług </w:t>
      </w:r>
      <w:r w:rsidRPr="00E42C3D">
        <w:rPr>
          <w:rFonts w:asciiTheme="minorHAnsi" w:hAnsiTheme="minorHAnsi" w:cstheme="minorHAnsi"/>
        </w:rPr>
        <w:t xml:space="preserve">(Dz.U. z 2025 poz. 775, z </w:t>
      </w:r>
      <w:proofErr w:type="spellStart"/>
      <w:r w:rsidRPr="00E42C3D">
        <w:rPr>
          <w:rFonts w:asciiTheme="minorHAnsi" w:hAnsiTheme="minorHAnsi" w:cstheme="minorHAnsi"/>
        </w:rPr>
        <w:t>poźn</w:t>
      </w:r>
      <w:proofErr w:type="spellEnd"/>
      <w:r w:rsidRPr="00E42C3D">
        <w:rPr>
          <w:rFonts w:asciiTheme="minorHAnsi" w:hAnsiTheme="minorHAnsi" w:cstheme="minorHAnsi"/>
        </w:rPr>
        <w:t>. zm.).</w:t>
      </w:r>
    </w:p>
    <w:p w14:paraId="757C34A5" w14:textId="5BF3CCBA" w:rsidR="00E42C3D" w:rsidRPr="008D0F92" w:rsidRDefault="00964ADC" w:rsidP="008D0F92">
      <w:pPr>
        <w:pStyle w:val="Akapitzlist"/>
        <w:numPr>
          <w:ilvl w:val="0"/>
          <w:numId w:val="9"/>
        </w:numPr>
        <w:jc w:val="both"/>
        <w:outlineLvl w:val="0"/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>Zakazuje się zmian postanowień zawartej Umowy w stosunku do treści oferty, na podstawie której dokonano wyboru Wykonawcy, chyba że konieczność wprowadzenia zmian wynika z okoliczności wskazanych w ust. 1 lub 2.</w:t>
      </w:r>
    </w:p>
    <w:p w14:paraId="3899D7F6" w14:textId="23765500" w:rsidR="005E567B" w:rsidRPr="008D0F92" w:rsidRDefault="00F34C37" w:rsidP="008D0F92">
      <w:pPr>
        <w:pStyle w:val="Akapitzlist"/>
        <w:numPr>
          <w:ilvl w:val="0"/>
          <w:numId w:val="9"/>
        </w:numPr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>Zmiana postanowień niniejszej umowy wymaga formy pisemnej pod rygorem nieważności.</w:t>
      </w:r>
    </w:p>
    <w:p w14:paraId="54EE652F" w14:textId="77777777" w:rsidR="00170074" w:rsidRDefault="00170074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F2C6BE8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170074">
        <w:rPr>
          <w:rFonts w:asciiTheme="minorHAnsi" w:hAnsiTheme="minorHAnsi" w:cstheme="minorHAnsi"/>
        </w:rPr>
        <w:t>6</w:t>
      </w:r>
      <w:r w:rsidR="00B602D6" w:rsidRPr="00B602D6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795</w:t>
      </w:r>
      <w:r w:rsidR="00B602D6" w:rsidRPr="00B602D6">
        <w:rPr>
          <w:rFonts w:asciiTheme="minorHAnsi" w:hAnsiTheme="minorHAnsi" w:cstheme="minorHAnsi"/>
        </w:rPr>
        <w:t>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170074">
        <w:rPr>
          <w:rFonts w:asciiTheme="minorHAnsi" w:hAnsiTheme="minorHAnsi" w:cstheme="minorHAnsi"/>
        </w:rPr>
        <w:t>6</w:t>
      </w:r>
      <w:r w:rsidR="000F029A" w:rsidRPr="000F029A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793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8D2B36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FD10A6" w14:textId="77777777" w:rsidR="00C1119A" w:rsidRDefault="00C1119A">
      <w:pPr>
        <w:spacing w:after="0" w:line="240" w:lineRule="auto"/>
      </w:pPr>
      <w:r>
        <w:separator/>
      </w:r>
    </w:p>
  </w:endnote>
  <w:endnote w:type="continuationSeparator" w:id="0">
    <w:p w14:paraId="023758D6" w14:textId="77777777" w:rsidR="00C1119A" w:rsidRDefault="00C11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1F7A581" w14:textId="77777777" w:rsidR="00C36338" w:rsidRPr="00C36338" w:rsidRDefault="00C36338" w:rsidP="00C36338">
    <w:pPr>
      <w:pStyle w:val="Stopka"/>
    </w:pPr>
    <w:bookmarkStart w:id="4" w:name="_Hlk232165689"/>
    <w:bookmarkStart w:id="5" w:name="_Hlk227311606"/>
    <w:r w:rsidRPr="00C36338">
      <w:t xml:space="preserve">Projekt "KOMPAS - Kompetencje, Otwartość, Mobilność - Kierunkami Rozwoju Umiędzynarodowiania UMG” jest współfinansowany przez Unię Europejską w ramach programu NAWA </w:t>
    </w:r>
    <w:proofErr w:type="spellStart"/>
    <w:r w:rsidRPr="00C36338">
      <w:t>Welcome</w:t>
    </w:r>
    <w:proofErr w:type="spellEnd"/>
    <w:r w:rsidRPr="00C36338">
      <w:t xml:space="preserve"> to Poland 2025</w:t>
    </w:r>
    <w:r w:rsidRPr="00C36338">
      <w:br/>
      <w:t>UMOWA NR: BPI/WTP/2025/1/00056/U/00001</w:t>
    </w:r>
    <w:bookmarkEnd w:id="4"/>
    <w:bookmarkEnd w:id="5"/>
  </w:p>
  <w:p w14:paraId="1CFFDC5E" w14:textId="4332BDDB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6A21E3" w14:textId="77777777" w:rsidR="00C1119A" w:rsidRDefault="00C1119A">
      <w:pPr>
        <w:spacing w:after="0" w:line="240" w:lineRule="auto"/>
      </w:pPr>
      <w:r>
        <w:separator/>
      </w:r>
    </w:p>
  </w:footnote>
  <w:footnote w:type="continuationSeparator" w:id="0">
    <w:p w14:paraId="451F07E2" w14:textId="77777777" w:rsidR="00C1119A" w:rsidRDefault="00C11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3F0F189B" w:rsidR="006A1192" w:rsidRDefault="000B7615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412FC601" wp14:editId="60CBEA14">
          <wp:extent cx="5901055" cy="626745"/>
          <wp:effectExtent l="0" t="0" r="4445" b="190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055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006C64"/>
    <w:multiLevelType w:val="hybridMultilevel"/>
    <w:tmpl w:val="1EBED7D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E2CED"/>
    <w:multiLevelType w:val="hybridMultilevel"/>
    <w:tmpl w:val="75CCAF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15"/>
  </w:num>
  <w:num w:numId="15">
    <w:abstractNumId w:val="10"/>
  </w:num>
  <w:num w:numId="16">
    <w:abstractNumId w:val="24"/>
  </w:num>
  <w:num w:numId="17">
    <w:abstractNumId w:val="8"/>
  </w:num>
  <w:num w:numId="18">
    <w:abstractNumId w:val="6"/>
  </w:num>
  <w:num w:numId="19">
    <w:abstractNumId w:val="17"/>
  </w:num>
  <w:num w:numId="20">
    <w:abstractNumId w:val="22"/>
  </w:num>
  <w:num w:numId="21">
    <w:abstractNumId w:val="19"/>
  </w:num>
  <w:num w:numId="22">
    <w:abstractNumId w:val="9"/>
  </w:num>
  <w:num w:numId="23">
    <w:abstractNumId w:val="7"/>
  </w:num>
  <w:num w:numId="24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B7615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13D1A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0074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B62AC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86A5C"/>
    <w:rsid w:val="00295EF3"/>
    <w:rsid w:val="00297FB8"/>
    <w:rsid w:val="002A067E"/>
    <w:rsid w:val="002A2AC1"/>
    <w:rsid w:val="002A48A2"/>
    <w:rsid w:val="002B4193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57B5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79A7"/>
    <w:rsid w:val="00493F8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7BA7"/>
    <w:rsid w:val="006726BC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36AD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04E1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3998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0F92"/>
    <w:rsid w:val="008D11DF"/>
    <w:rsid w:val="008D2B36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4ADC"/>
    <w:rsid w:val="00967921"/>
    <w:rsid w:val="0097068A"/>
    <w:rsid w:val="00970744"/>
    <w:rsid w:val="009735F6"/>
    <w:rsid w:val="00973EB6"/>
    <w:rsid w:val="009743D7"/>
    <w:rsid w:val="009815CD"/>
    <w:rsid w:val="00981E20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B0FE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1254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119A"/>
    <w:rsid w:val="00C16AAB"/>
    <w:rsid w:val="00C31ADB"/>
    <w:rsid w:val="00C3228A"/>
    <w:rsid w:val="00C36338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963F4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2C3D"/>
    <w:rsid w:val="00E443CD"/>
    <w:rsid w:val="00E449AD"/>
    <w:rsid w:val="00E47938"/>
    <w:rsid w:val="00E54ED3"/>
    <w:rsid w:val="00E55F59"/>
    <w:rsid w:val="00E57F83"/>
    <w:rsid w:val="00E6737A"/>
    <w:rsid w:val="00E71AC9"/>
    <w:rsid w:val="00E75552"/>
    <w:rsid w:val="00E802D2"/>
    <w:rsid w:val="00E83C1E"/>
    <w:rsid w:val="00E847E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143A4-39C5-4BA5-B2A6-F80DB95E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2110</Words>
  <Characters>12661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2026-06-15T07:33:00Z</cp:lastPrinted>
  <dcterms:created xsi:type="dcterms:W3CDTF">2026-07-23T12:17:00Z</dcterms:created>
  <dcterms:modified xsi:type="dcterms:W3CDTF">2026-07-23T12:17:00Z</dcterms:modified>
</cp:coreProperties>
</file>