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16853" w14:textId="77777777" w:rsidR="00E50CD1" w:rsidRPr="002218B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37" w:type="pct"/>
        <w:tblLook w:val="0000" w:firstRow="0" w:lastRow="0" w:firstColumn="0" w:lastColumn="0" w:noHBand="0" w:noVBand="0"/>
      </w:tblPr>
      <w:tblGrid>
        <w:gridCol w:w="635"/>
        <w:gridCol w:w="3238"/>
        <w:gridCol w:w="1372"/>
        <w:gridCol w:w="2803"/>
        <w:gridCol w:w="2408"/>
        <w:gridCol w:w="1702"/>
        <w:gridCol w:w="3259"/>
      </w:tblGrid>
      <w:tr w:rsidR="00D13431" w:rsidRPr="002218B2" w14:paraId="790BD041" w14:textId="77777777" w:rsidTr="00D13431"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0C057B" w14:textId="77777777" w:rsidR="00D13431" w:rsidRPr="002218B2" w:rsidRDefault="00D1343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9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048B" w14:textId="77777777" w:rsidR="00D13431" w:rsidRPr="002218B2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2A1F91" w14:textId="77777777" w:rsidR="00D13431" w:rsidRPr="002218B2" w:rsidRDefault="00D13431" w:rsidP="00D1343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09B3B2" w14:textId="77777777" w:rsidR="00D13431" w:rsidRPr="002218B2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3FB272" w14:textId="77777777" w:rsidR="00D13431" w:rsidRPr="002218B2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105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AD7FC6" w14:textId="77777777" w:rsidR="00D13431" w:rsidRPr="002218B2" w:rsidRDefault="00D1343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218B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D13431" w:rsidRPr="002218B2" w14:paraId="24B449C7" w14:textId="77777777" w:rsidTr="001D1A71">
        <w:trPr>
          <w:trHeight w:val="59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413B3B" w14:textId="77777777" w:rsidR="00D13431" w:rsidRPr="001D1A71" w:rsidRDefault="00D1343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D1A71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3CBF" w14:textId="77777777" w:rsidR="00D13431" w:rsidRPr="001D1A71" w:rsidRDefault="00246F6E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1D1A71">
              <w:rPr>
                <w:rFonts w:ascii="Arial Narrow" w:hAnsi="Arial Narrow" w:cs="Arial"/>
                <w:b w:val="0"/>
                <w:sz w:val="22"/>
                <w:szCs w:val="22"/>
              </w:rPr>
              <w:t>Ortopedyczny robot chirurgiczny wraz z wyposażeniem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493DF5" w14:textId="77777777" w:rsidR="00D13431" w:rsidRPr="001D1A71" w:rsidRDefault="00D13431" w:rsidP="00F77E5F">
            <w:pPr>
              <w:rPr>
                <w:rFonts w:ascii="Arial Narrow" w:hAnsi="Arial Narrow" w:cs="Arial"/>
                <w:b/>
              </w:rPr>
            </w:pPr>
            <w:r w:rsidRPr="001D1A71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DAC04A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0F9A05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948211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E8E43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:rsidRPr="002218B2" w14:paraId="66A311C3" w14:textId="77777777" w:rsidTr="001D1A71">
        <w:trPr>
          <w:trHeight w:val="59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F1BEE" w14:textId="77777777" w:rsidR="00D13431" w:rsidRPr="001D1A71" w:rsidRDefault="00D1343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D1A71">
              <w:rPr>
                <w:rFonts w:ascii="Arial Narrow" w:hAnsi="Arial Narrow" w:cs="Arial"/>
                <w:sz w:val="22"/>
                <w:szCs w:val="22"/>
              </w:rPr>
              <w:t>2.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3BA0" w14:textId="77777777" w:rsidR="00D13431" w:rsidRPr="001D1A71" w:rsidRDefault="00D13431" w:rsidP="001D1A71">
            <w:pPr>
              <w:pStyle w:val="Nagwek1"/>
              <w:shd w:val="clear" w:color="auto" w:fill="F5F5F5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1D1A71">
              <w:rPr>
                <w:rFonts w:ascii="Arial Narrow" w:hAnsi="Arial Narrow" w:cs="Arial"/>
                <w:b w:val="0"/>
                <w:sz w:val="22"/>
                <w:szCs w:val="22"/>
              </w:rPr>
              <w:t>Materiały zużywalne/jednorazowe na 120 zabiegów (razem)</w:t>
            </w:r>
          </w:p>
          <w:p w14:paraId="167F2B84" w14:textId="77777777" w:rsidR="000E63BD" w:rsidRPr="001D1A71" w:rsidRDefault="000E63BD" w:rsidP="000E63BD">
            <w:pPr>
              <w:jc w:val="center"/>
              <w:rPr>
                <w:rFonts w:ascii="Arial Narrow" w:hAnsi="Arial Narrow"/>
              </w:rPr>
            </w:pPr>
            <w:r w:rsidRPr="001D1A71">
              <w:rPr>
                <w:rFonts w:ascii="Arial Narrow" w:hAnsi="Arial Narrow"/>
              </w:rPr>
              <w:t>(dostawy sukcesywne)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B517E2" w14:textId="77777777" w:rsidR="00D13431" w:rsidRPr="001D1A71" w:rsidRDefault="00D13431" w:rsidP="00F77E5F">
            <w:pPr>
              <w:rPr>
                <w:rFonts w:ascii="Arial Narrow" w:hAnsi="Arial Narrow" w:cs="Arial"/>
                <w:b/>
              </w:rPr>
            </w:pPr>
            <w:r w:rsidRPr="001D1A71">
              <w:rPr>
                <w:rFonts w:ascii="Arial Narrow" w:hAnsi="Arial Narrow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9620407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4172F5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E408DB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8A1B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:rsidRPr="002218B2" w14:paraId="22A93A0E" w14:textId="77777777" w:rsidTr="001D1A71">
        <w:trPr>
          <w:trHeight w:val="590"/>
        </w:trPr>
        <w:tc>
          <w:tcPr>
            <w:tcW w:w="26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ED4B85" w14:textId="75967E1F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D1A71">
              <w:rPr>
                <w:rFonts w:ascii="Arial Narrow" w:hAnsi="Arial Narrow" w:cs="Arial"/>
                <w:b/>
              </w:rPr>
              <w:t>RAZEM</w:t>
            </w:r>
            <w:r w:rsidR="001D1A71">
              <w:rPr>
                <w:rFonts w:ascii="Arial Narrow" w:hAnsi="Arial Narrow" w:cs="Arial"/>
                <w:b/>
              </w:rPr>
              <w:t xml:space="preserve"> (wartość oferty)</w:t>
            </w:r>
            <w:r w:rsidRPr="001D1A71"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76F373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665D38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EA09" w14:textId="77777777" w:rsidR="00D13431" w:rsidRPr="001D1A71" w:rsidRDefault="00D1343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124FC4F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56106062" w14:textId="63F2A44D" w:rsidR="001D1A71" w:rsidRPr="001D1A71" w:rsidRDefault="001D1A71" w:rsidP="001D1A71">
      <w:pPr>
        <w:ind w:left="720"/>
        <w:rPr>
          <w:rFonts w:ascii="Arial Narrow" w:hAnsi="Arial Narrow" w:cs="Arial"/>
          <w:b/>
          <w:sz w:val="20"/>
          <w:szCs w:val="20"/>
        </w:rPr>
      </w:pPr>
      <w:r w:rsidRPr="001D1A71">
        <w:rPr>
          <w:rFonts w:ascii="Arial Narrow" w:hAnsi="Arial Narrow" w:cs="Arial"/>
          <w:b/>
          <w:sz w:val="20"/>
          <w:szCs w:val="20"/>
        </w:rPr>
        <w:t>*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1D1A71">
        <w:rPr>
          <w:rFonts w:ascii="Arial Narrow" w:hAnsi="Arial Narrow" w:cs="Arial"/>
          <w:b/>
          <w:sz w:val="20"/>
          <w:szCs w:val="20"/>
        </w:rPr>
        <w:t>(jeżeli dotyczy) W przypadku zastosowania mieszanej stawki VAT - poniżej tabeli należy przedstawić sposób wyliczenia ceny jedn. brutto w uwzględnieniem dwóch różnych stawek VAT.</w:t>
      </w:r>
    </w:p>
    <w:p w14:paraId="4D4E7FFE" w14:textId="77777777" w:rsidR="001D1A71" w:rsidRDefault="001D1A71" w:rsidP="001D1A71">
      <w:pPr>
        <w:rPr>
          <w:rFonts w:ascii="Arial Narrow" w:hAnsi="Arial Narrow" w:cs="Arial"/>
          <w:b/>
          <w:sz w:val="20"/>
          <w:szCs w:val="20"/>
        </w:rPr>
      </w:pPr>
    </w:p>
    <w:p w14:paraId="6A8BBD34" w14:textId="57911ECB" w:rsidR="001D1A71" w:rsidRDefault="001D1A71" w:rsidP="00E50CD1">
      <w:pPr>
        <w:rPr>
          <w:rFonts w:ascii="Arial Narrow" w:hAnsi="Arial Narrow" w:cs="Arial"/>
          <w:b/>
          <w:sz w:val="22"/>
          <w:szCs w:val="22"/>
        </w:rPr>
      </w:pPr>
    </w:p>
    <w:p w14:paraId="59AAD4CD" w14:textId="77777777" w:rsidR="001D1A71" w:rsidRPr="002218B2" w:rsidRDefault="001D1A7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2218B2" w14:paraId="21F409B1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038A5" w14:textId="77777777" w:rsidR="00E50CD1" w:rsidRPr="002218B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4B9D288" w14:textId="77777777" w:rsidR="00E50CD1" w:rsidRPr="002218B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E74EA" w14:textId="77777777" w:rsidR="00E50CD1" w:rsidRPr="002218B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667EFC1" w14:textId="77777777" w:rsidR="00E50CD1" w:rsidRPr="002218B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5822D" w14:textId="77777777" w:rsidR="00E50CD1" w:rsidRPr="002218B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FC1A1" w14:textId="77777777" w:rsidR="00E50CD1" w:rsidRPr="002218B2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2218B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2218B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2218B2" w14:paraId="595099BA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49ABA" w14:textId="77777777" w:rsidR="004369F7" w:rsidRPr="002218B2" w:rsidRDefault="0033408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F77E5F" w:rsidRPr="002218B2" w14:paraId="3264F10C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64B57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25091E" w14:textId="77777777" w:rsidR="00F77E5F" w:rsidRPr="002218B2" w:rsidRDefault="00F77E5F" w:rsidP="00F77E5F">
            <w:pPr>
              <w:spacing w:before="1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eastAsia="Verdana" w:hAnsi="Arial Narrow" w:cs="Times New Roman"/>
                <w:sz w:val="22"/>
                <w:szCs w:val="22"/>
                <w:lang w:eastAsia="pl-PL" w:bidi="pl-PL"/>
              </w:rPr>
              <w:t>Możliwość wykorzystania technik implantacji stawu kolanowego metodą   gap balancing, measured resection, personalized alignment</w:t>
            </w:r>
            <w:r w:rsidR="00847252">
              <w:rPr>
                <w:rFonts w:ascii="Arial Narrow" w:eastAsia="Verdana" w:hAnsi="Arial Narrow" w:cs="Times New Roman"/>
                <w:sz w:val="22"/>
                <w:szCs w:val="22"/>
                <w:lang w:eastAsia="pl-PL" w:bidi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BACCC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Tak/podać</w:t>
            </w:r>
          </w:p>
          <w:p w14:paraId="5D80F356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4134B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42E5F4A7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03A2A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4512D" w14:textId="77777777" w:rsidR="00F77E5F" w:rsidRPr="002218B2" w:rsidRDefault="00F77E5F" w:rsidP="00F77E5F">
            <w:pPr>
              <w:spacing w:before="1"/>
              <w:rPr>
                <w:rFonts w:ascii="Arial Narrow" w:eastAsia="Verdana" w:hAnsi="Arial Narrow" w:cs="Times New Roman"/>
                <w:color w:val="000000"/>
                <w:lang w:eastAsia="pl-PL" w:bidi="pl-PL"/>
              </w:rPr>
            </w:pPr>
            <w:r w:rsidRPr="002218B2">
              <w:rPr>
                <w:rFonts w:ascii="Arial Narrow" w:eastAsia="Verdana" w:hAnsi="Arial Narrow" w:cs="Times New Roman"/>
                <w:color w:val="000000"/>
                <w:sz w:val="22"/>
                <w:szCs w:val="22"/>
                <w:lang w:eastAsia="pl-PL" w:bidi="pl-PL"/>
              </w:rPr>
              <w:t>Możliwość zastosowania minimum 4 systemów implantów  kolanowych endoprotezy całkowitej i jednoprzedziałowej.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ADEBF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03675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2A0A2112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795D2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B4305" w14:textId="77777777" w:rsidR="00F77E5F" w:rsidRPr="002218B2" w:rsidRDefault="00F77E5F" w:rsidP="00F77E5F">
            <w:pPr>
              <w:spacing w:before="1"/>
              <w:ind w:right="118"/>
              <w:jc w:val="both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eastAsia="Verdana" w:hAnsi="Arial Narrow" w:cs="Times New Roman"/>
                <w:color w:val="000000"/>
                <w:sz w:val="22"/>
                <w:szCs w:val="22"/>
                <w:lang w:eastAsia="pl-PL" w:bidi="pl-PL"/>
              </w:rPr>
              <w:t>Możliwość zastosowania implantów  biodrowych.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71DB0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3AC0FB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5842BA1F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378BE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BFC9F" w14:textId="77777777" w:rsidR="00F77E5F" w:rsidRPr="002218B2" w:rsidRDefault="00F77E5F" w:rsidP="00F77E5F">
            <w:pPr>
              <w:spacing w:before="1"/>
              <w:ind w:right="118"/>
              <w:jc w:val="both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eastAsia="Verdana" w:hAnsi="Arial Narrow" w:cs="Times New Roman"/>
                <w:sz w:val="22"/>
                <w:szCs w:val="22"/>
                <w:lang w:eastAsia="pl-PL" w:bidi="pl-PL"/>
              </w:rPr>
              <w:t>Możliwość swobodnego wykonywania kolejności resekcji kostnej uda i  piszczeli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7334E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8257A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7C470CAD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B1A65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05414" w14:textId="77777777" w:rsidR="00F77E5F" w:rsidRPr="002218B2" w:rsidRDefault="00F77E5F" w:rsidP="00847252">
            <w:pPr>
              <w:spacing w:before="1"/>
              <w:ind w:right="118"/>
              <w:jc w:val="both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 xml:space="preserve">Robot ze zintegrowanymi: ramieniem robotycznym o wysokiej precyzji działania ( tolerancja ≤ 0,5 mm) oraz monitorem </w:t>
            </w:r>
            <w:r w:rsidR="00847252">
              <w:rPr>
                <w:rFonts w:ascii="Arial Narrow" w:hAnsi="Arial Narrow" w:cs="Times New Roman"/>
                <w:sz w:val="22"/>
                <w:szCs w:val="22"/>
              </w:rPr>
              <w:t>dotykowym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676BA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5BA40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3BBAC9BA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E4A79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BE716" w14:textId="77777777" w:rsidR="00F77E5F" w:rsidRPr="002218B2" w:rsidRDefault="00F77E5F" w:rsidP="00F77E5F">
            <w:pPr>
              <w:spacing w:before="1"/>
              <w:ind w:right="118"/>
              <w:jc w:val="both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Min. 6 osiowe ramię robotyczne zapewniające min. 6 stopni swobody.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D1CC0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4987C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4EC0B0A7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9C801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DA8343" w14:textId="77777777" w:rsidR="00F77E5F" w:rsidRPr="002218B2" w:rsidRDefault="00F77E5F" w:rsidP="00F77E5F">
            <w:pPr>
              <w:spacing w:before="1"/>
              <w:ind w:right="118"/>
              <w:jc w:val="both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Sterowania adaptacyjne i możliwość korekcji w czasie rzeczywistym.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A8453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3159C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0B8A349F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5E33D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B7C92" w14:textId="77777777" w:rsidR="00F77E5F" w:rsidRPr="002218B2" w:rsidRDefault="00F77E5F" w:rsidP="00F77E5F">
            <w:pPr>
              <w:spacing w:before="1"/>
              <w:ind w:right="118"/>
              <w:jc w:val="both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Waga jednostki robotycznej max 350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6A59B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C30D6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2C4242AC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1780D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75EB8" w14:textId="77777777" w:rsidR="00F77E5F" w:rsidRPr="002218B2" w:rsidRDefault="00F77E5F" w:rsidP="00F77E5F">
            <w:pPr>
              <w:spacing w:before="1"/>
              <w:ind w:right="118"/>
              <w:jc w:val="both"/>
              <w:rPr>
                <w:rFonts w:ascii="Arial Narrow" w:eastAsia="Verdana" w:hAnsi="Arial Narrow" w:cs="Times New Roman"/>
                <w:lang w:eastAsia="pl-PL" w:bidi="pl-PL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Je</w:t>
            </w:r>
            <w:r w:rsidR="00847252">
              <w:rPr>
                <w:rFonts w:ascii="Arial Narrow" w:hAnsi="Arial Narrow" w:cs="Times New Roman"/>
                <w:sz w:val="22"/>
                <w:szCs w:val="22"/>
              </w:rPr>
              <w:t>dnostka optyczna z monitorem dotykowym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t>. Waga jednostki optycznej max 150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98412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C8E76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7F839907" w14:textId="77777777" w:rsidTr="00F77E5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4996E" w14:textId="77777777" w:rsidR="00F77E5F" w:rsidRPr="002218B2" w:rsidRDefault="00F77E5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EB561" w14:textId="77777777" w:rsidR="00F77E5F" w:rsidRPr="002218B2" w:rsidRDefault="00F77E5F" w:rsidP="00F77E5F">
            <w:pPr>
              <w:outlineLvl w:val="1"/>
              <w:rPr>
                <w:rFonts w:ascii="Arial Narrow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 xml:space="preserve">Oprogramowanie dedykowane do robota chirurgicznego: oprogramowanie do planowania śródoperacyjnego wykorzystuje kinematykę tkanek miękkich, umożliwia precyzyjne pozycjonowanie implantu i dostosowuje rozwiązanie dla każdego pacjenta.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1085B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A54C9" w14:textId="77777777" w:rsidR="00F77E5F" w:rsidRPr="002218B2" w:rsidRDefault="00F77E5F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01B8D2D6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2A50A" w14:textId="77777777" w:rsidR="00F77E5F" w:rsidRPr="002218B2" w:rsidRDefault="00F77E5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26871" w14:textId="77777777" w:rsidR="00F77E5F" w:rsidRPr="002218B2" w:rsidRDefault="00F77E5F" w:rsidP="00F77E5F">
            <w:pPr>
              <w:outlineLvl w:val="1"/>
              <w:rPr>
                <w:rFonts w:ascii="Arial Narrow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System posiada możliwość planowania przedoperacyjnego zabiegów robotycznych kolanowych z wykorzystaniem importu danych z dwuwymiarowych zdjęć RTG. Nie przyznaje się punktów za konieczność udostępnienia zdjęć Tomografii Komputerowej.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DA1FA" w14:textId="77777777" w:rsidR="00F77E5F" w:rsidRPr="002218B2" w:rsidRDefault="00F77E5F" w:rsidP="00F77E5F">
            <w:pPr>
              <w:jc w:val="center"/>
              <w:rPr>
                <w:rFonts w:ascii="Arial Narrow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 – 10pkt</w:t>
            </w:r>
            <w:r w:rsid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br/>
              <w:t>Nie – 0 pkt</w:t>
            </w:r>
            <w:r w:rsid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BAF16" w14:textId="77777777" w:rsidR="00F77E5F" w:rsidRPr="002218B2" w:rsidRDefault="00F77E5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4130D9E7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D0853" w14:textId="77777777" w:rsidR="00F77E5F" w:rsidRPr="002218B2" w:rsidRDefault="00F77E5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534EB" w14:textId="77777777" w:rsidR="00F77E5F" w:rsidRPr="002218B2" w:rsidRDefault="00F77E5F" w:rsidP="00F77E5F">
            <w:pPr>
              <w:outlineLvl w:val="1"/>
              <w:rPr>
                <w:rFonts w:ascii="Arial Narrow" w:eastAsia="Verdana" w:hAnsi="Arial Narrow" w:cs="Times New Roman"/>
                <w:bCs/>
                <w:color w:val="C00000"/>
                <w:lang w:eastAsia="pl-PL" w:bidi="pl-PL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Wykonawca zapewni dedykowane do robota chirurgicznego/ortopedycznego instrumentarium operacyjne                        (2 zestawy do endoprotezy całkowitej stawu kolanowego oraz po 1 zestawie do endoprotez jednoprzedziałowych oraz biodrowych).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BE0E7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 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FED56" w14:textId="77777777" w:rsidR="00F77E5F" w:rsidRPr="002218B2" w:rsidRDefault="00F77E5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586EE6AC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44EB5" w14:textId="77777777" w:rsidR="00F77E5F" w:rsidRPr="002218B2" w:rsidRDefault="00F77E5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C3CCA" w14:textId="77777777" w:rsidR="00F77E5F" w:rsidRPr="002218B2" w:rsidRDefault="00F77E5F" w:rsidP="00F77E5F">
            <w:pPr>
              <w:rPr>
                <w:rFonts w:ascii="Arial Narrow" w:eastAsia="Calibri" w:hAnsi="Arial Narrow" w:cs="Times New Roman"/>
                <w:color w:val="C00000"/>
                <w:highlight w:val="yellow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Wykonawca zapewni trzy kompletne zestawy napędów ortopedycznych umożliwiających przeprowadzenie trzech zabiegów endoprotezoplastyki (każdy zestaw napędów współpracujący z zaoferowanym ramieniem robotycznym,  zawierający niezależne od robota rękojeści umożliwiające cięcie (piła oscylacyjna 3 szt. + piła posuwisto-zwrotna 1 szt.), frezowanie (reamer) oraz wiercenie, a także podajnik do drutów kirschnera 1 szt. i po 2 baterie do każdej rękojeści. Ponadto  Zamawiający wymaga   1 ładowarkę do ww. baterii na minimum 6 portów.)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4CC5A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070AA" w14:textId="77777777" w:rsidR="00F77E5F" w:rsidRPr="002218B2" w:rsidRDefault="00F77E5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6393C3D6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4482D" w14:textId="77777777" w:rsidR="00F77E5F" w:rsidRPr="002218B2" w:rsidRDefault="00F77E5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A1AB36" w14:textId="77777777" w:rsidR="00F77E5F" w:rsidRPr="002218B2" w:rsidRDefault="00F77E5F" w:rsidP="00F77E5F">
            <w:pPr>
              <w:rPr>
                <w:rFonts w:ascii="Arial Narrow" w:hAnsi="Arial Narrow" w:cs="Times New Roman"/>
                <w:highlight w:val="yellow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 xml:space="preserve">Robot daje możliwość korzystania z uniwersalnych napędów z wykorzystaniem piły oscylacyjnej o znormalizowanej grubości 1.27mm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1E751" w14:textId="77777777" w:rsidR="00F77E5F" w:rsidRPr="002218B2" w:rsidRDefault="00F77E5F" w:rsidP="00F77E5F">
            <w:pPr>
              <w:jc w:val="center"/>
              <w:rPr>
                <w:rFonts w:ascii="Arial Narrow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 – 10 pkt</w:t>
            </w:r>
            <w:r w:rsid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br/>
              <w:t>Nie – 0 pkt</w:t>
            </w:r>
            <w:r w:rsid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4112E" w14:textId="77777777" w:rsidR="00F77E5F" w:rsidRPr="002218B2" w:rsidRDefault="00F77E5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316DCDDE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CD670" w14:textId="77777777" w:rsidR="00F77E5F" w:rsidRPr="002218B2" w:rsidRDefault="00F77E5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B5D87" w14:textId="77777777" w:rsidR="00F77E5F" w:rsidRPr="002218B2" w:rsidRDefault="00F77E5F" w:rsidP="00F77E5F">
            <w:pPr>
              <w:rPr>
                <w:rFonts w:ascii="Arial Narrow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 xml:space="preserve">Robot umożliwia wykonywanie resekcji w trybie kolaboracyjnym bez konieczności korzystania z pinów mocujących nakładkę do cięcia do kości oraz  w trybie umożliwiającym mocowanie nakładki do cięcia do kości. Możliwość śródoperacyjnej zmiany trybu pracy przez użytkownika.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FF1E3" w14:textId="77777777" w:rsidR="00F77E5F" w:rsidRPr="002218B2" w:rsidRDefault="00F77E5F" w:rsidP="00F77E5F">
            <w:pPr>
              <w:jc w:val="center"/>
              <w:rPr>
                <w:rFonts w:ascii="Arial Narrow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 – 10 pkt</w:t>
            </w:r>
            <w:r w:rsid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br/>
              <w:t>Nie – 0 pkt</w:t>
            </w:r>
            <w:r w:rsid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F7665" w14:textId="77777777" w:rsidR="00F77E5F" w:rsidRPr="002218B2" w:rsidRDefault="00F77E5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1178F9E0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F9AEF" w14:textId="77777777" w:rsidR="00F77E5F" w:rsidRPr="002218B2" w:rsidRDefault="00F77E5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7A223" w14:textId="77777777" w:rsidR="00F77E5F" w:rsidRPr="002218B2" w:rsidRDefault="00F77E5F" w:rsidP="00F77E5F">
            <w:pPr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Wykonawca zapewni zestaw akcesoriów jednorazowego użytku, niezbędnych do wykonania pierwszych 120 zabiegów.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3CDFC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</w:t>
            </w: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C2425F" w14:textId="77777777" w:rsidR="00F77E5F" w:rsidRPr="002218B2" w:rsidRDefault="00F77E5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11C7C865" w14:textId="77777777" w:rsidTr="00F77E5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6C52A" w14:textId="77777777" w:rsidR="00F77E5F" w:rsidRPr="002218B2" w:rsidRDefault="00F77E5F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6BE57" w14:textId="77777777" w:rsidR="00F77E5F" w:rsidRPr="002218B2" w:rsidRDefault="00F77E5F" w:rsidP="00F77E5F">
            <w:pPr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System  robota nie wymagający do obsługi  kwalifikowanego operatora lub radiologa ze strony Producenta/Wykonawcy</w:t>
            </w:r>
            <w:r w:rsidR="002218B2" w:rsidRP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0E088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</w:t>
            </w: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27B79" w14:textId="77777777" w:rsidR="00F77E5F" w:rsidRPr="002218B2" w:rsidRDefault="00F77E5F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1A55CEA6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F92D9" w14:textId="77777777" w:rsidR="00F77E5F" w:rsidRPr="002218B2" w:rsidRDefault="00F77E5F" w:rsidP="00F77E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916599" w14:textId="77777777" w:rsidR="00F77E5F" w:rsidRPr="002218B2" w:rsidRDefault="00F77E5F" w:rsidP="00F77E5F">
            <w:pPr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Wykonawca zapewni sesje szkoleniowe z zakresu użytkowania dla 4 pracowników kadry medycznej Zamawiającego (certyfikowane przez producenta).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38575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</w:t>
            </w: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3C268" w14:textId="77777777" w:rsidR="00F77E5F" w:rsidRPr="002218B2" w:rsidRDefault="00F77E5F" w:rsidP="00F77E5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2FB9EAE3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578FD" w14:textId="77777777" w:rsidR="00F77E5F" w:rsidRPr="002218B2" w:rsidRDefault="00F77E5F" w:rsidP="00F77E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F7513" w14:textId="77777777" w:rsidR="00F77E5F" w:rsidRPr="002218B2" w:rsidRDefault="00F77E5F" w:rsidP="00F77E5F">
            <w:pPr>
              <w:jc w:val="both"/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Wykonawca zapewni  szkolenie użytkowników w zakresie obsługi  na Bloku Operacyjnym Zamawiającego  po instalacji oraz montażu robota.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B3AB5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</w:t>
            </w: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825AB" w14:textId="77777777" w:rsidR="00F77E5F" w:rsidRPr="002218B2" w:rsidRDefault="00F77E5F" w:rsidP="00F77E5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75D4DFD6" w14:textId="77777777" w:rsidTr="00F77E5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4D12C" w14:textId="77777777" w:rsidR="00F77E5F" w:rsidRPr="002218B2" w:rsidRDefault="00F77E5F" w:rsidP="00F77E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93C22" w14:textId="77777777" w:rsidR="00F77E5F" w:rsidRPr="002218B2" w:rsidRDefault="00F77E5F" w:rsidP="00F77E5F">
            <w:pPr>
              <w:jc w:val="both"/>
              <w:rPr>
                <w:rFonts w:ascii="Arial Narrow" w:eastAsia="Calibri" w:hAnsi="Arial Narrow" w:cs="Times New Roman"/>
                <w:color w:val="00B050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Wykonawca zapewni  sesję szkoleniową z zakresu użytkowania dla personelu   Centralnej Sterylizatorni Zamawiającego</w:t>
            </w:r>
            <w:r w:rsidR="002218B2" w:rsidRP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4B234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</w:t>
            </w:r>
            <w:r w:rsidRPr="002218B2">
              <w:rPr>
                <w:rFonts w:ascii="Arial Narrow" w:eastAsia="Calibri" w:hAnsi="Arial Narrow" w:cs="Times New Roman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5442A" w14:textId="77777777" w:rsidR="00F77E5F" w:rsidRPr="002218B2" w:rsidRDefault="00F77E5F" w:rsidP="00F77E5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223B4B07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C1A1E" w14:textId="77777777" w:rsidR="00F77E5F" w:rsidRPr="002218B2" w:rsidRDefault="00F77E5F" w:rsidP="00F77E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2B0AA" w14:textId="77777777" w:rsidR="00F77E5F" w:rsidRPr="002218B2" w:rsidRDefault="00F77E5F" w:rsidP="00F77E5F">
            <w:pPr>
              <w:jc w:val="both"/>
              <w:rPr>
                <w:rFonts w:ascii="Arial Narrow" w:eastAsia="Calibri" w:hAnsi="Arial Narrow" w:cs="Times New Roman"/>
                <w:color w:val="00B050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Zgodność z normami medycznymi  CE/ISO dla urządzeń medycznych.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03357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E6952" w14:textId="77777777" w:rsidR="00F77E5F" w:rsidRPr="002218B2" w:rsidRDefault="00F77E5F" w:rsidP="00F77E5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62CACB0F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A1605" w14:textId="77777777" w:rsidR="00F77E5F" w:rsidRPr="002218B2" w:rsidRDefault="00F77E5F" w:rsidP="00F77E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BACCA" w14:textId="77777777" w:rsidR="00F77E5F" w:rsidRPr="002218B2" w:rsidRDefault="00F77E5F" w:rsidP="00F77E5F">
            <w:pPr>
              <w:jc w:val="both"/>
              <w:rPr>
                <w:rFonts w:ascii="Arial Narrow" w:eastAsia="Calibri" w:hAnsi="Arial Narrow" w:cs="Times New Roman"/>
                <w:color w:val="00B050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System robotyczny posiada system awaryjnego wyłączenia.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50753C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E4CF3" w14:textId="77777777" w:rsidR="00F77E5F" w:rsidRPr="002218B2" w:rsidRDefault="00F77E5F" w:rsidP="00F77E5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49EAE7F0" w14:textId="77777777" w:rsidTr="00F77E5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CF4EA" w14:textId="77777777" w:rsidR="00F77E5F" w:rsidRPr="002218B2" w:rsidRDefault="00F77E5F" w:rsidP="00F77E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C6F26" w14:textId="77777777" w:rsidR="00F77E5F" w:rsidRPr="002218B2" w:rsidRDefault="00F77E5F" w:rsidP="00F77E5F">
            <w:pPr>
              <w:jc w:val="both"/>
              <w:rPr>
                <w:rFonts w:ascii="Arial Narrow" w:eastAsia="Calibri" w:hAnsi="Arial Narrow" w:cs="Times New Roman"/>
                <w:color w:val="00B050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 xml:space="preserve">Moduł rejestracji danych  zabiegowych do celów szkoleniowych i dokumentacyjnych umożliwiający użytkownikowi wygenerowanie raportu </w:t>
            </w:r>
            <w:r w:rsidR="002218B2" w:rsidRPr="002218B2">
              <w:rPr>
                <w:rFonts w:ascii="Arial Narrow" w:hAnsi="Arial Narrow" w:cs="Times New Roman"/>
                <w:sz w:val="22"/>
                <w:szCs w:val="22"/>
              </w:rPr>
              <w:t>(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t>bez konieczności wzywania serwisu</w:t>
            </w:r>
            <w:r w:rsidR="002218B2" w:rsidRPr="002218B2">
              <w:rPr>
                <w:rFonts w:ascii="Arial Narrow" w:hAnsi="Arial Narrow" w:cs="Times New Roman"/>
                <w:sz w:val="22"/>
                <w:szCs w:val="22"/>
              </w:rPr>
              <w:t>)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t xml:space="preserve"> z każdego wykonanego zabiegu, w f</w:t>
            </w:r>
            <w:r w:rsidR="002218B2" w:rsidRPr="002218B2">
              <w:rPr>
                <w:rFonts w:ascii="Arial Narrow" w:hAnsi="Arial Narrow" w:cs="Times New Roman"/>
                <w:sz w:val="22"/>
                <w:szCs w:val="22"/>
              </w:rPr>
              <w:t>ormacie Excel zawierający min. zmierzoną</w:t>
            </w:r>
            <w:r w:rsidRPr="002218B2">
              <w:rPr>
                <w:rFonts w:ascii="Arial Narrow" w:hAnsi="Arial Narrow" w:cs="Times New Roman"/>
                <w:sz w:val="22"/>
                <w:szCs w:val="22"/>
              </w:rPr>
              <w:t xml:space="preserve"> wartość zgięcia i wyprostu, HKA, planowane resekcje, zwalidowane resekcje, zmierzone wartości przestrzeni międzystawowych, czasy poszczególnych etapów operacji</w:t>
            </w:r>
            <w:r w:rsidR="002218B2" w:rsidRPr="002218B2">
              <w:rPr>
                <w:rFonts w:ascii="Arial Narrow" w:hAnsi="Arial Narrow" w:cs="Times New Roman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10335" w14:textId="77777777" w:rsidR="00F77E5F" w:rsidRPr="002218B2" w:rsidRDefault="00F77E5F" w:rsidP="00F77E5F">
            <w:pPr>
              <w:jc w:val="center"/>
              <w:rPr>
                <w:rFonts w:ascii="Arial Narrow" w:eastAsia="Calibri" w:hAnsi="Arial Narrow" w:cs="Times New Roman"/>
                <w:color w:val="111111"/>
              </w:rPr>
            </w:pPr>
            <w:r w:rsidRPr="002218B2">
              <w:rPr>
                <w:rFonts w:ascii="Arial Narrow" w:hAnsi="Arial Narrow"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4F295" w14:textId="77777777" w:rsidR="00F77E5F" w:rsidRPr="002218B2" w:rsidRDefault="00F77E5F" w:rsidP="00F77E5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0BD552AE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0C9AA" w14:textId="77777777" w:rsidR="00F77E5F" w:rsidRPr="002218B2" w:rsidRDefault="00F77E5F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F77E5F" w:rsidRPr="002218B2" w14:paraId="385EB10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1A179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C64A4" w14:textId="77777777" w:rsidR="00F77E5F" w:rsidRPr="002218B2" w:rsidRDefault="00F77E5F" w:rsidP="00334089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2218B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218B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218B2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2218B2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218B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218B2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2218B2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218B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218B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2218B2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2218B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218B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218B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218B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218B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218B2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, rok produkcji 2026. </w:t>
            </w:r>
            <w:r w:rsidRPr="002218B2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DBE91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4BC75" w14:textId="77777777" w:rsidR="00F77E5F" w:rsidRPr="002218B2" w:rsidRDefault="00F77E5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1B3D651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AB2FD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14C08" w14:textId="77777777" w:rsidR="00F77E5F" w:rsidRPr="002218B2" w:rsidRDefault="00F77E5F" w:rsidP="00E94A1F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2218B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218B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218B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218B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218B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218B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2218B2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EAA9F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455D3" w14:textId="77777777" w:rsidR="00F77E5F" w:rsidRPr="002218B2" w:rsidRDefault="00F77E5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19933D3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C9467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B5F3DC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7658FA7D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E76C2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ED94D" w14:textId="77777777" w:rsidR="00F77E5F" w:rsidRPr="002218B2" w:rsidRDefault="00F77E5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597B478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0ED9B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81FBB" w14:textId="77777777" w:rsidR="00F77E5F" w:rsidRPr="002218B2" w:rsidRDefault="00F77E5F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307653A1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035B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498EB" w14:textId="77777777" w:rsidR="00F77E5F" w:rsidRPr="002218B2" w:rsidRDefault="00F77E5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7E2CA42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53122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ACCAD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AF531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4BAB" w14:textId="77777777" w:rsidR="00F77E5F" w:rsidRPr="002218B2" w:rsidRDefault="00F77E5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12C4F080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16AFF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2666A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FF00A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8691B" w14:textId="77777777" w:rsidR="00F77E5F" w:rsidRPr="002218B2" w:rsidRDefault="00F77E5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470488DC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B211D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21B5E" w14:textId="77777777" w:rsidR="00F77E5F" w:rsidRPr="002218B2" w:rsidRDefault="00F77E5F" w:rsidP="002D6B1A">
            <w:pPr>
              <w:snapToGrid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3420CA14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14:paraId="68F52E71" w14:textId="77777777" w:rsidR="00F77E5F" w:rsidRPr="002218B2" w:rsidRDefault="00F77E5F" w:rsidP="002218B2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="002218B2">
              <w:rPr>
                <w:rFonts w:ascii="Arial Narrow" w:hAnsi="Arial Narrow" w:cs="Arial"/>
                <w:sz w:val="22"/>
                <w:szCs w:val="22"/>
              </w:rPr>
              <w:t>szkoleń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218B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zamówienia </w:t>
            </w:r>
            <w:r w:rsidR="002218B2">
              <w:rPr>
                <w:rFonts w:ascii="Arial Narrow" w:hAnsi="Arial Narrow" w:cs="Arial"/>
                <w:sz w:val="22"/>
                <w:szCs w:val="22"/>
              </w:rPr>
              <w:t>opisane w punktach 18-20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38257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BFC8E" w14:textId="77777777" w:rsidR="00F77E5F" w:rsidRPr="002218B2" w:rsidRDefault="00F77E5F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77E5F" w:rsidRPr="002218B2" w14:paraId="5BA355D0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33F62" w14:textId="77777777" w:rsidR="00F77E5F" w:rsidRPr="002218B2" w:rsidRDefault="00F77E5F" w:rsidP="002D6B1A">
            <w:pPr>
              <w:rPr>
                <w:rFonts w:ascii="Arial Narrow" w:hAnsi="Arial Narrow" w:cs="Arial"/>
                <w:b/>
              </w:rPr>
            </w:pPr>
            <w:r w:rsidRPr="002218B2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F77E5F" w:rsidRPr="002218B2" w14:paraId="73AB946A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FE3C8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2339D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16330493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33CAA" w14:textId="77777777" w:rsidR="00F77E5F" w:rsidRPr="002218B2" w:rsidRDefault="002218B2" w:rsidP="002218B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B279D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</w:p>
        </w:tc>
      </w:tr>
      <w:tr w:rsidR="00F77E5F" w:rsidRPr="002218B2" w14:paraId="53D742BA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9934E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44E749" w14:textId="77777777" w:rsidR="00F77E5F" w:rsidRPr="002218B2" w:rsidRDefault="00F77E5F" w:rsidP="002D6B1A">
            <w:pPr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5F69AE17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888A3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EBEB7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77E5F" w:rsidRPr="002218B2" w14:paraId="3E16087C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7C805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11141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FAF3F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5A2EC69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460E6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77E5F" w:rsidRPr="002218B2" w14:paraId="6AA3670D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047F9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60DE0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F0BF0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269CD8D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F927B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77E5F" w:rsidRPr="002218B2" w14:paraId="2CA6A1A7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54CEB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49C20" w14:textId="77777777" w:rsidR="00F77E5F" w:rsidRPr="002218B2" w:rsidRDefault="00F77E5F" w:rsidP="002218B2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Czas naprawy </w:t>
            </w:r>
            <w:r w:rsidR="002218B2">
              <w:rPr>
                <w:rFonts w:ascii="Arial Narrow" w:hAnsi="Arial Narrow" w:cs="Arial"/>
                <w:sz w:val="22"/>
                <w:szCs w:val="22"/>
              </w:rPr>
              <w:t>nie dłuższy niż 3 dni robocze</w:t>
            </w: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65FC6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1C51B34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15F6D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77E5F" w:rsidRPr="002218B2" w14:paraId="3B1D5296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46155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6AF4D" w14:textId="77777777" w:rsidR="00F77E5F" w:rsidRPr="002218B2" w:rsidRDefault="004F2E10" w:rsidP="002D6B1A">
            <w:pPr>
              <w:autoSpaceDE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</w:t>
            </w:r>
            <w:r w:rsidR="00F77E5F" w:rsidRPr="002218B2">
              <w:rPr>
                <w:rFonts w:ascii="Arial Narrow" w:hAnsi="Arial Narrow" w:cs="Arial"/>
                <w:sz w:val="22"/>
                <w:szCs w:val="22"/>
              </w:rPr>
              <w:t>posób przyjmowania zgłoszeń o awariach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(e-mail, nr telefonu, inne)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00A5E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F7A997B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EDBA5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77E5F" w:rsidRPr="002218B2" w14:paraId="5E4E7DC8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611E4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94A04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974C2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139AE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77E5F" w:rsidRPr="002218B2" w14:paraId="1EB120C3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C5CFE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82F01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FEBB8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9C2A7B8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0852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F77E5F" w:rsidRPr="002218B2" w14:paraId="26C03332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28CC5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F1052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200D0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7A6227A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55FFC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F77E5F" w:rsidRPr="002218B2" w14:paraId="73AE08AE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8C72D" w14:textId="77777777" w:rsidR="00F77E5F" w:rsidRPr="002218B2" w:rsidRDefault="00F77E5F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DE429" w14:textId="77777777" w:rsidR="00F77E5F" w:rsidRPr="002218B2" w:rsidRDefault="00F77E5F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Dostępność </w:t>
            </w:r>
            <w:r w:rsidR="00D13431">
              <w:rPr>
                <w:rFonts w:ascii="Arial Narrow" w:hAnsi="Arial Narrow" w:cs="Arial"/>
                <w:sz w:val="22"/>
                <w:szCs w:val="22"/>
                <w:lang w:eastAsia="pl-PL"/>
              </w:rPr>
              <w:t>części zamiennych przez okres 10</w:t>
            </w:r>
            <w:r w:rsidRPr="002218B2">
              <w:rPr>
                <w:rFonts w:ascii="Arial Narrow" w:hAnsi="Arial Narrow" w:cs="Arial"/>
                <w:sz w:val="22"/>
                <w:szCs w:val="22"/>
                <w:lang w:eastAsia="pl-PL"/>
              </w:rPr>
              <w:t xml:space="preserve">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6D86E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5C9BE25" w14:textId="77777777" w:rsidR="00F77E5F" w:rsidRPr="002218B2" w:rsidRDefault="00F77E5F" w:rsidP="002D6B1A">
            <w:pPr>
              <w:jc w:val="center"/>
              <w:rPr>
                <w:rFonts w:ascii="Arial Narrow" w:hAnsi="Arial Narrow" w:cs="Arial"/>
              </w:rPr>
            </w:pPr>
            <w:r w:rsidRPr="002218B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03E2C" w14:textId="77777777" w:rsidR="00F77E5F" w:rsidRPr="002218B2" w:rsidRDefault="00F77E5F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768FEE39" w14:textId="77777777" w:rsidR="00E50CD1" w:rsidRPr="002218B2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0AB2FA05" w14:textId="77777777" w:rsidR="00F87776" w:rsidRDefault="00F87776">
      <w:pPr>
        <w:rPr>
          <w:rFonts w:ascii="Arial Narrow" w:hAnsi="Arial Narrow" w:cs="Arial"/>
          <w:sz w:val="22"/>
          <w:szCs w:val="22"/>
        </w:rPr>
      </w:pPr>
    </w:p>
    <w:p w14:paraId="0F2E484B" w14:textId="3CDC27CB" w:rsidR="00D13431" w:rsidRDefault="00DB02B5" w:rsidP="00D13431">
      <w:pPr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Wykonawca zobowiązany jest do zaoferowania m</w:t>
      </w:r>
      <w:r w:rsidR="00D13431">
        <w:rPr>
          <w:rFonts w:ascii="Arial Narrow" w:hAnsi="Arial Narrow" w:cs="Arial"/>
          <w:b/>
          <w:sz w:val="22"/>
          <w:szCs w:val="22"/>
        </w:rPr>
        <w:t>ateriał</w:t>
      </w:r>
      <w:r>
        <w:rPr>
          <w:rFonts w:ascii="Arial Narrow" w:hAnsi="Arial Narrow" w:cs="Arial"/>
          <w:b/>
          <w:sz w:val="22"/>
          <w:szCs w:val="22"/>
        </w:rPr>
        <w:t>ów</w:t>
      </w:r>
      <w:r w:rsidR="00D13431">
        <w:rPr>
          <w:rFonts w:ascii="Arial Narrow" w:hAnsi="Arial Narrow" w:cs="Arial"/>
          <w:b/>
          <w:sz w:val="22"/>
          <w:szCs w:val="22"/>
        </w:rPr>
        <w:t xml:space="preserve"> zużywaln</w:t>
      </w:r>
      <w:r>
        <w:rPr>
          <w:rFonts w:ascii="Arial Narrow" w:hAnsi="Arial Narrow" w:cs="Arial"/>
          <w:b/>
          <w:sz w:val="22"/>
          <w:szCs w:val="22"/>
        </w:rPr>
        <w:t>ych</w:t>
      </w:r>
      <w:r w:rsidR="00D13431">
        <w:rPr>
          <w:rFonts w:ascii="Arial Narrow" w:hAnsi="Arial Narrow" w:cs="Arial"/>
          <w:b/>
          <w:sz w:val="22"/>
          <w:szCs w:val="22"/>
        </w:rPr>
        <w:t>/jednorazow</w:t>
      </w:r>
      <w:r>
        <w:rPr>
          <w:rFonts w:ascii="Arial Narrow" w:hAnsi="Arial Narrow" w:cs="Arial"/>
          <w:b/>
          <w:sz w:val="22"/>
          <w:szCs w:val="22"/>
        </w:rPr>
        <w:t>ych</w:t>
      </w:r>
      <w:r w:rsidR="00D13431">
        <w:rPr>
          <w:rFonts w:ascii="Arial Narrow" w:hAnsi="Arial Narrow" w:cs="Arial"/>
          <w:b/>
          <w:sz w:val="22"/>
          <w:szCs w:val="22"/>
        </w:rPr>
        <w:t xml:space="preserve"> na 120 zabiegów</w:t>
      </w:r>
      <w:r w:rsidR="000E63BD">
        <w:rPr>
          <w:rFonts w:ascii="Arial Narrow" w:hAnsi="Arial Narrow" w:cs="Arial"/>
          <w:b/>
          <w:sz w:val="22"/>
          <w:szCs w:val="22"/>
        </w:rPr>
        <w:t xml:space="preserve"> (dostawy sukcesywne)</w:t>
      </w:r>
      <w:r w:rsidR="00D13431">
        <w:rPr>
          <w:rFonts w:ascii="Arial Narrow" w:hAnsi="Arial Narrow" w:cs="Arial"/>
          <w:b/>
          <w:sz w:val="22"/>
          <w:szCs w:val="22"/>
        </w:rPr>
        <w:t>:</w:t>
      </w:r>
    </w:p>
    <w:p w14:paraId="7D981ABE" w14:textId="77777777" w:rsidR="00D13431" w:rsidRDefault="00D13431" w:rsidP="00D13431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209"/>
        <w:gridCol w:w="1327"/>
        <w:gridCol w:w="2410"/>
        <w:gridCol w:w="1985"/>
        <w:gridCol w:w="1275"/>
        <w:gridCol w:w="2552"/>
        <w:gridCol w:w="2105"/>
      </w:tblGrid>
      <w:tr w:rsidR="00D13431" w14:paraId="2385AB05" w14:textId="77777777" w:rsidTr="00D13431">
        <w:tc>
          <w:tcPr>
            <w:tcW w:w="675" w:type="dxa"/>
            <w:shd w:val="clear" w:color="auto" w:fill="BFBFBF" w:themeFill="background1" w:themeFillShade="BF"/>
          </w:tcPr>
          <w:p w14:paraId="4F46DF63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L.p.</w:t>
            </w:r>
          </w:p>
        </w:tc>
        <w:tc>
          <w:tcPr>
            <w:tcW w:w="3209" w:type="dxa"/>
            <w:shd w:val="clear" w:color="auto" w:fill="BFBFBF" w:themeFill="background1" w:themeFillShade="BF"/>
          </w:tcPr>
          <w:p w14:paraId="6CF4B640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1327" w:type="dxa"/>
            <w:shd w:val="clear" w:color="auto" w:fill="BFBFBF" w:themeFill="background1" w:themeFillShade="BF"/>
          </w:tcPr>
          <w:p w14:paraId="03009490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Ilość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48500D96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Cena jednostkowa netto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422612F4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Wartość netto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49B1F4DB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VAT%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4B0B43B5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Cena jednostkowa brutto</w:t>
            </w:r>
          </w:p>
        </w:tc>
        <w:tc>
          <w:tcPr>
            <w:tcW w:w="2105" w:type="dxa"/>
            <w:shd w:val="clear" w:color="auto" w:fill="BFBFBF" w:themeFill="background1" w:themeFillShade="BF"/>
          </w:tcPr>
          <w:p w14:paraId="0A3161E8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Wartość brutto</w:t>
            </w:r>
          </w:p>
        </w:tc>
      </w:tr>
      <w:tr w:rsidR="00D13431" w14:paraId="3BF2F199" w14:textId="77777777" w:rsidTr="00D13431">
        <w:tc>
          <w:tcPr>
            <w:tcW w:w="675" w:type="dxa"/>
          </w:tcPr>
          <w:p w14:paraId="59FE98F6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1.</w:t>
            </w:r>
          </w:p>
        </w:tc>
        <w:tc>
          <w:tcPr>
            <w:tcW w:w="3209" w:type="dxa"/>
          </w:tcPr>
          <w:p w14:paraId="173EED69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327" w:type="dxa"/>
          </w:tcPr>
          <w:p w14:paraId="64269907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37C9911D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85" w:type="dxa"/>
          </w:tcPr>
          <w:p w14:paraId="4AD0CAC5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275" w:type="dxa"/>
          </w:tcPr>
          <w:p w14:paraId="46FFBB1D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552" w:type="dxa"/>
          </w:tcPr>
          <w:p w14:paraId="5BBA0F51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105" w:type="dxa"/>
          </w:tcPr>
          <w:p w14:paraId="0BEA70B8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14:paraId="6E1C58F1" w14:textId="77777777" w:rsidTr="00D13431">
        <w:tc>
          <w:tcPr>
            <w:tcW w:w="675" w:type="dxa"/>
          </w:tcPr>
          <w:p w14:paraId="722B619B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2.</w:t>
            </w:r>
          </w:p>
        </w:tc>
        <w:tc>
          <w:tcPr>
            <w:tcW w:w="3209" w:type="dxa"/>
          </w:tcPr>
          <w:p w14:paraId="054C6E26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327" w:type="dxa"/>
          </w:tcPr>
          <w:p w14:paraId="602A5E93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47B2523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85" w:type="dxa"/>
          </w:tcPr>
          <w:p w14:paraId="134C9399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275" w:type="dxa"/>
          </w:tcPr>
          <w:p w14:paraId="7BC70CED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552" w:type="dxa"/>
          </w:tcPr>
          <w:p w14:paraId="1E47D0B8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105" w:type="dxa"/>
          </w:tcPr>
          <w:p w14:paraId="441ED69F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14:paraId="5B00C580" w14:textId="77777777" w:rsidTr="00D13431">
        <w:tc>
          <w:tcPr>
            <w:tcW w:w="675" w:type="dxa"/>
          </w:tcPr>
          <w:p w14:paraId="508D04D2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3.</w:t>
            </w:r>
          </w:p>
        </w:tc>
        <w:tc>
          <w:tcPr>
            <w:tcW w:w="3209" w:type="dxa"/>
          </w:tcPr>
          <w:p w14:paraId="4CFEBC16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327" w:type="dxa"/>
          </w:tcPr>
          <w:p w14:paraId="638282FD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20E80C70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85" w:type="dxa"/>
          </w:tcPr>
          <w:p w14:paraId="0131E714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275" w:type="dxa"/>
          </w:tcPr>
          <w:p w14:paraId="727A9B31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552" w:type="dxa"/>
          </w:tcPr>
          <w:p w14:paraId="64A09817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105" w:type="dxa"/>
          </w:tcPr>
          <w:p w14:paraId="7FF7A84E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14:paraId="594DDE82" w14:textId="77777777" w:rsidTr="00D13431">
        <w:tc>
          <w:tcPr>
            <w:tcW w:w="675" w:type="dxa"/>
          </w:tcPr>
          <w:p w14:paraId="47A5A16E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4.</w:t>
            </w:r>
          </w:p>
        </w:tc>
        <w:tc>
          <w:tcPr>
            <w:tcW w:w="3209" w:type="dxa"/>
          </w:tcPr>
          <w:p w14:paraId="382EE250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327" w:type="dxa"/>
          </w:tcPr>
          <w:p w14:paraId="79ACD95F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771C0832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85" w:type="dxa"/>
          </w:tcPr>
          <w:p w14:paraId="09735B95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275" w:type="dxa"/>
          </w:tcPr>
          <w:p w14:paraId="298D0885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552" w:type="dxa"/>
          </w:tcPr>
          <w:p w14:paraId="228CA24C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105" w:type="dxa"/>
          </w:tcPr>
          <w:p w14:paraId="083AF822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14:paraId="3BF90058" w14:textId="77777777" w:rsidTr="00D13431">
        <w:tc>
          <w:tcPr>
            <w:tcW w:w="675" w:type="dxa"/>
          </w:tcPr>
          <w:p w14:paraId="1B5DF6DF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5.</w:t>
            </w:r>
          </w:p>
        </w:tc>
        <w:tc>
          <w:tcPr>
            <w:tcW w:w="3209" w:type="dxa"/>
          </w:tcPr>
          <w:p w14:paraId="7ED49416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327" w:type="dxa"/>
          </w:tcPr>
          <w:p w14:paraId="3C421058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4D79DFA7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85" w:type="dxa"/>
          </w:tcPr>
          <w:p w14:paraId="5785E1C8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275" w:type="dxa"/>
          </w:tcPr>
          <w:p w14:paraId="4633A6DF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552" w:type="dxa"/>
          </w:tcPr>
          <w:p w14:paraId="4695A475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105" w:type="dxa"/>
          </w:tcPr>
          <w:p w14:paraId="75D30879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14:paraId="2ACA006B" w14:textId="77777777" w:rsidTr="00D13431">
        <w:tc>
          <w:tcPr>
            <w:tcW w:w="675" w:type="dxa"/>
          </w:tcPr>
          <w:p w14:paraId="5A8F0982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6.</w:t>
            </w:r>
          </w:p>
        </w:tc>
        <w:tc>
          <w:tcPr>
            <w:tcW w:w="3209" w:type="dxa"/>
          </w:tcPr>
          <w:p w14:paraId="3C6C9C64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327" w:type="dxa"/>
          </w:tcPr>
          <w:p w14:paraId="2DB86BD7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170DE3D6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985" w:type="dxa"/>
          </w:tcPr>
          <w:p w14:paraId="0AEA3C39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275" w:type="dxa"/>
          </w:tcPr>
          <w:p w14:paraId="57150204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552" w:type="dxa"/>
            <w:tcBorders>
              <w:bottom w:val="single" w:sz="4" w:space="0" w:color="000000" w:themeColor="text1"/>
            </w:tcBorders>
          </w:tcPr>
          <w:p w14:paraId="5BFB2CD7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105" w:type="dxa"/>
          </w:tcPr>
          <w:p w14:paraId="4DF428B2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D13431" w14:paraId="771F25CD" w14:textId="77777777" w:rsidTr="00D13431">
        <w:tc>
          <w:tcPr>
            <w:tcW w:w="7621" w:type="dxa"/>
            <w:gridSpan w:val="4"/>
          </w:tcPr>
          <w:p w14:paraId="227ED4DA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RAZEM:</w:t>
            </w:r>
          </w:p>
        </w:tc>
        <w:tc>
          <w:tcPr>
            <w:tcW w:w="1985" w:type="dxa"/>
            <w:shd w:val="clear" w:color="auto" w:fill="FFFF00"/>
          </w:tcPr>
          <w:p w14:paraId="76B869B6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275" w:type="dxa"/>
            <w:shd w:val="clear" w:color="auto" w:fill="FFFF00"/>
          </w:tcPr>
          <w:p w14:paraId="1BBC6601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14:paraId="25A1E3A5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105" w:type="dxa"/>
            <w:shd w:val="clear" w:color="auto" w:fill="FFFF00"/>
          </w:tcPr>
          <w:p w14:paraId="4EA6FC05" w14:textId="77777777" w:rsidR="00D13431" w:rsidRDefault="00D13431" w:rsidP="00D13431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0FA2F73" w14:textId="77777777" w:rsidR="00D13431" w:rsidRPr="00D13431" w:rsidRDefault="00D13431" w:rsidP="00D13431">
      <w:pPr>
        <w:jc w:val="center"/>
        <w:rPr>
          <w:rFonts w:ascii="Arial Narrow" w:hAnsi="Arial Narrow" w:cs="Arial"/>
          <w:b/>
          <w:sz w:val="22"/>
          <w:szCs w:val="22"/>
        </w:rPr>
      </w:pPr>
    </w:p>
    <w:sectPr w:rsidR="00D13431" w:rsidRPr="00D13431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68965" w14:textId="77777777" w:rsidR="00B67F8D" w:rsidRDefault="00B67F8D" w:rsidP="004845EA">
      <w:r>
        <w:separator/>
      </w:r>
    </w:p>
  </w:endnote>
  <w:endnote w:type="continuationSeparator" w:id="0">
    <w:p w14:paraId="2A5DC749" w14:textId="77777777" w:rsidR="00B67F8D" w:rsidRDefault="00B67F8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Times New Roman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8BC52" w14:textId="77777777" w:rsidR="00D13431" w:rsidRDefault="00A26F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343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9D788B" w14:textId="77777777" w:rsidR="00D13431" w:rsidRDefault="00D1343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54847" w14:textId="77777777" w:rsidR="00D13431" w:rsidRDefault="00A26F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343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63BD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8A279E0" w14:textId="1F441E32" w:rsidR="00D13431" w:rsidRPr="00A208F1" w:rsidRDefault="00D13431" w:rsidP="001D1A71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C02FB" w14:textId="77777777" w:rsidR="00484710" w:rsidRDefault="004847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5B1B1" w14:textId="77777777" w:rsidR="00B67F8D" w:rsidRDefault="00B67F8D" w:rsidP="004845EA">
      <w:r>
        <w:separator/>
      </w:r>
    </w:p>
  </w:footnote>
  <w:footnote w:type="continuationSeparator" w:id="0">
    <w:p w14:paraId="2A4530DC" w14:textId="77777777" w:rsidR="00B67F8D" w:rsidRDefault="00B67F8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FA04C" w14:textId="77777777" w:rsidR="00484710" w:rsidRDefault="00484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C62D9" w14:textId="48715753" w:rsidR="00D13431" w:rsidRDefault="00D1343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D1A71">
      <w:rPr>
        <w:rFonts w:ascii="Arial Narrow" w:hAnsi="Arial Narrow"/>
        <w:sz w:val="22"/>
      </w:rPr>
      <w:t>71/2026</w:t>
    </w:r>
  </w:p>
  <w:p w14:paraId="2A38ED6F" w14:textId="72DADE93" w:rsidR="00D13431" w:rsidRPr="001F32C3" w:rsidRDefault="00484710" w:rsidP="00484710">
    <w:pPr>
      <w:pStyle w:val="Nagwek"/>
      <w:tabs>
        <w:tab w:val="center" w:pos="7699"/>
        <w:tab w:val="left" w:pos="1444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D13431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                                                                                                                            Załącznik nr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13E57" w14:textId="77777777" w:rsidR="00484710" w:rsidRDefault="004847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E393310"/>
    <w:multiLevelType w:val="hybridMultilevel"/>
    <w:tmpl w:val="E982A6B0"/>
    <w:lvl w:ilvl="0" w:tplc="739CA7B8">
      <w:numFmt w:val="bullet"/>
      <w:lvlText w:val=""/>
      <w:lvlJc w:val="left"/>
      <w:pPr>
        <w:ind w:left="1080" w:hanging="360"/>
      </w:pPr>
      <w:rPr>
        <w:rFonts w:ascii="Symbol" w:eastAsia="SimSu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9942DD"/>
    <w:multiLevelType w:val="hybridMultilevel"/>
    <w:tmpl w:val="5BAC6FD0"/>
    <w:lvl w:ilvl="0" w:tplc="AA80A1A8"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327027201">
    <w:abstractNumId w:val="6"/>
  </w:num>
  <w:num w:numId="2" w16cid:durableId="1248657513">
    <w:abstractNumId w:val="0"/>
  </w:num>
  <w:num w:numId="3" w16cid:durableId="1200824452">
    <w:abstractNumId w:val="3"/>
  </w:num>
  <w:num w:numId="4" w16cid:durableId="1456751680">
    <w:abstractNumId w:val="1"/>
  </w:num>
  <w:num w:numId="5" w16cid:durableId="1186362716">
    <w:abstractNumId w:val="2"/>
  </w:num>
  <w:num w:numId="6" w16cid:durableId="476336428">
    <w:abstractNumId w:val="5"/>
  </w:num>
  <w:num w:numId="7" w16cid:durableId="1956786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0E63BD"/>
    <w:rsid w:val="000F6112"/>
    <w:rsid w:val="00116786"/>
    <w:rsid w:val="00157765"/>
    <w:rsid w:val="001A3016"/>
    <w:rsid w:val="001B6A27"/>
    <w:rsid w:val="001D1A71"/>
    <w:rsid w:val="001D3DA9"/>
    <w:rsid w:val="001D5CE1"/>
    <w:rsid w:val="002218B2"/>
    <w:rsid w:val="00222F93"/>
    <w:rsid w:val="00246F6E"/>
    <w:rsid w:val="0028328C"/>
    <w:rsid w:val="0029780E"/>
    <w:rsid w:val="002A23F8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3E4AE6"/>
    <w:rsid w:val="00411422"/>
    <w:rsid w:val="00434DDA"/>
    <w:rsid w:val="004369F7"/>
    <w:rsid w:val="004428E3"/>
    <w:rsid w:val="00457D9D"/>
    <w:rsid w:val="004845EA"/>
    <w:rsid w:val="00484710"/>
    <w:rsid w:val="004B0CC1"/>
    <w:rsid w:val="004B4B63"/>
    <w:rsid w:val="004E2D32"/>
    <w:rsid w:val="004F2E10"/>
    <w:rsid w:val="004F60B4"/>
    <w:rsid w:val="00545413"/>
    <w:rsid w:val="005B28BD"/>
    <w:rsid w:val="005D7755"/>
    <w:rsid w:val="00600368"/>
    <w:rsid w:val="006030CC"/>
    <w:rsid w:val="00631020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4E53"/>
    <w:rsid w:val="00836C82"/>
    <w:rsid w:val="0084725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733B4"/>
    <w:rsid w:val="00996C96"/>
    <w:rsid w:val="009B4A03"/>
    <w:rsid w:val="009C28EE"/>
    <w:rsid w:val="009D3056"/>
    <w:rsid w:val="009D3148"/>
    <w:rsid w:val="00A26F76"/>
    <w:rsid w:val="00A81DC7"/>
    <w:rsid w:val="00AD0C91"/>
    <w:rsid w:val="00AF2877"/>
    <w:rsid w:val="00B15658"/>
    <w:rsid w:val="00B67F8D"/>
    <w:rsid w:val="00B76377"/>
    <w:rsid w:val="00BA4F22"/>
    <w:rsid w:val="00BC2D44"/>
    <w:rsid w:val="00C24FCA"/>
    <w:rsid w:val="00C375C6"/>
    <w:rsid w:val="00C672D0"/>
    <w:rsid w:val="00C7558F"/>
    <w:rsid w:val="00C923AC"/>
    <w:rsid w:val="00CB1025"/>
    <w:rsid w:val="00CF577C"/>
    <w:rsid w:val="00D13431"/>
    <w:rsid w:val="00D32CB9"/>
    <w:rsid w:val="00D4705E"/>
    <w:rsid w:val="00D4776A"/>
    <w:rsid w:val="00DB02B5"/>
    <w:rsid w:val="00DD2B8A"/>
    <w:rsid w:val="00DF2AF1"/>
    <w:rsid w:val="00DF488C"/>
    <w:rsid w:val="00DF6DBA"/>
    <w:rsid w:val="00DF71DF"/>
    <w:rsid w:val="00E05144"/>
    <w:rsid w:val="00E45398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77E5F"/>
    <w:rsid w:val="00F87776"/>
    <w:rsid w:val="00F9150E"/>
    <w:rsid w:val="00FA1906"/>
    <w:rsid w:val="00FA70C8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6676"/>
  <w15:docId w15:val="{E28457A2-F122-4CB7-BCFA-36B4F48FE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D134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1D1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1066</Words>
  <Characters>6398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8</cp:revision>
  <cp:lastPrinted>2026-05-15T10:49:00Z</cp:lastPrinted>
  <dcterms:created xsi:type="dcterms:W3CDTF">2026-04-27T10:40:00Z</dcterms:created>
  <dcterms:modified xsi:type="dcterms:W3CDTF">2026-06-30T12:25:00Z</dcterms:modified>
</cp:coreProperties>
</file>