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BC1DFD" w:rsidRPr="00BC1DFD">
        <w:rPr>
          <w:rFonts w:ascii="Arial" w:hAnsi="Arial" w:cs="Arial"/>
          <w:bCs/>
          <w:i w:val="0"/>
          <w:szCs w:val="24"/>
        </w:rPr>
        <w:t>2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BC1DFD" w:rsidRPr="00BC1DFD">
        <w:rPr>
          <w:rFonts w:ascii="Arial" w:hAnsi="Arial" w:cs="Arial"/>
          <w:b/>
          <w:sz w:val="24"/>
          <w:szCs w:val="24"/>
        </w:rPr>
        <w:t>NZ-26-2026-56-D-N-AC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C1DFD" w:rsidRPr="00BC1DFD">
        <w:rPr>
          <w:rFonts w:ascii="Arial" w:hAnsi="Arial" w:cs="Arial"/>
        </w:rPr>
        <w:t>Szpital Powiatowy w Limanowej Imienia Miłosierdzia Bożego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C1DFD" w:rsidRPr="00BC1DFD">
        <w:rPr>
          <w:rFonts w:ascii="Arial" w:hAnsi="Arial" w:cs="Arial"/>
        </w:rPr>
        <w:t>ul. Piłsudskiego</w:t>
      </w:r>
      <w:r w:rsidRPr="0012157F">
        <w:rPr>
          <w:rFonts w:ascii="Arial" w:hAnsi="Arial" w:cs="Arial"/>
        </w:rPr>
        <w:t xml:space="preserve"> </w:t>
      </w:r>
      <w:r w:rsidR="00BC1DFD" w:rsidRPr="00BC1DFD">
        <w:rPr>
          <w:rFonts w:ascii="Arial" w:hAnsi="Arial" w:cs="Arial"/>
        </w:rPr>
        <w:t>61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C1DFD" w:rsidRPr="00BC1DFD">
        <w:rPr>
          <w:rFonts w:ascii="Arial" w:hAnsi="Arial" w:cs="Arial"/>
        </w:rPr>
        <w:t>34-600</w:t>
      </w:r>
      <w:r w:rsidRPr="0012157F">
        <w:rPr>
          <w:rFonts w:ascii="Arial" w:hAnsi="Arial" w:cs="Arial"/>
        </w:rPr>
        <w:t xml:space="preserve"> </w:t>
      </w:r>
      <w:r w:rsidR="00BC1DFD" w:rsidRPr="00BC1DFD">
        <w:rPr>
          <w:rFonts w:ascii="Arial" w:hAnsi="Arial" w:cs="Arial"/>
        </w:rPr>
        <w:t>Limanowa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C1DFD" w:rsidRPr="0012157F" w:rsidTr="00EA49E4">
        <w:tc>
          <w:tcPr>
            <w:tcW w:w="9104" w:type="dxa"/>
            <w:shd w:val="clear" w:color="auto" w:fill="D9D9D9"/>
          </w:tcPr>
          <w:p w:rsidR="00BC1DFD" w:rsidRPr="0012157F" w:rsidRDefault="00BC1DFD" w:rsidP="00EA49E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BC1DFD" w:rsidRDefault="00BC1DFD" w:rsidP="00EA49E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BC1DFD">
              <w:rPr>
                <w:rFonts w:ascii="Arial" w:hAnsi="Arial" w:cs="Arial"/>
                <w:sz w:val="24"/>
                <w:szCs w:val="24"/>
              </w:rPr>
              <w:t>(t.j. Dz. U. z 2024 r. poz. 1320 ze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BC1DFD" w:rsidRDefault="00BC1DFD" w:rsidP="00EA49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BC1DFD" w:rsidRDefault="00BC1DFD" w:rsidP="00EA49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:rsidR="00BC1DFD" w:rsidRPr="00C86421" w:rsidRDefault="00BC1DFD" w:rsidP="00EA49E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BC1DFD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BC1DFD">
        <w:rPr>
          <w:rFonts w:ascii="Arial" w:hAnsi="Arial" w:cs="Arial"/>
          <w:b/>
          <w:sz w:val="24"/>
          <w:szCs w:val="24"/>
        </w:rPr>
        <w:t>Dostawy endoprotez stawu kolanowego oraz endoprotez stawu biodrowego ujęte w 2 zadaniach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C1DFD" w:rsidRPr="00BC1DFD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>(</w:t>
      </w:r>
      <w:r w:rsidR="002471DB" w:rsidRPr="002471DB">
        <w:rPr>
          <w:rFonts w:ascii="Arial" w:hAnsi="Arial" w:cs="Arial"/>
          <w:sz w:val="24"/>
          <w:szCs w:val="24"/>
        </w:rPr>
        <w:t>Dz.U.UE.L.2014.229.1</w:t>
      </w:r>
      <w:r w:rsidRPr="00BA53CA">
        <w:rPr>
          <w:rFonts w:ascii="Arial" w:hAnsi="Arial" w:cs="Arial"/>
          <w:sz w:val="24"/>
          <w:szCs w:val="24"/>
        </w:rPr>
        <w:t xml:space="preserve">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</w:t>
      </w:r>
      <w:r w:rsidR="00FD6521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Dz.U.UE.L.2022.111.1</w:t>
      </w:r>
      <w:r w:rsidR="00FD6521" w:rsidRPr="00BA53CA">
        <w:rPr>
          <w:rFonts w:ascii="Arial" w:hAnsi="Arial" w:cs="Arial"/>
          <w:sz w:val="24"/>
          <w:szCs w:val="24"/>
        </w:rPr>
        <w:t>)</w:t>
      </w:r>
      <w:r w:rsidR="005506C4" w:rsidRPr="00BA53CA">
        <w:rPr>
          <w:rFonts w:ascii="Arial" w:hAnsi="Arial" w:cs="Arial"/>
          <w:sz w:val="24"/>
          <w:szCs w:val="24"/>
        </w:rPr>
        <w:t xml:space="preserve">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5506C4">
        <w:rPr>
          <w:rFonts w:ascii="Arial" w:hAnsi="Arial" w:cs="Arial"/>
          <w:sz w:val="24"/>
          <w:szCs w:val="24"/>
        </w:rPr>
        <w:t xml:space="preserve"> oraz </w:t>
      </w:r>
      <w:r w:rsidR="005506C4" w:rsidRPr="00BA53CA">
        <w:rPr>
          <w:rFonts w:ascii="Arial" w:hAnsi="Arial" w:cs="Arial"/>
          <w:sz w:val="24"/>
          <w:szCs w:val="24"/>
        </w:rPr>
        <w:t>rozporządzeniem Rady (UE)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="005506C4" w:rsidRPr="005506C4">
        <w:rPr>
          <w:rFonts w:ascii="Arial" w:hAnsi="Arial" w:cs="Arial"/>
          <w:sz w:val="24"/>
          <w:szCs w:val="24"/>
        </w:rPr>
        <w:t>2025/2033</w:t>
      </w:r>
      <w:r w:rsidR="00F61CAE">
        <w:rPr>
          <w:rFonts w:ascii="Arial" w:hAnsi="Arial" w:cs="Arial"/>
          <w:sz w:val="24"/>
          <w:szCs w:val="24"/>
        </w:rPr>
        <w:t xml:space="preserve"> </w:t>
      </w:r>
      <w:r w:rsidR="005506C4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Dz.U.UE.L.2025.2033</w:t>
      </w:r>
      <w:r w:rsidR="005506C4" w:rsidRPr="00BA53CA">
        <w:rPr>
          <w:rFonts w:ascii="Arial" w:hAnsi="Arial" w:cs="Arial"/>
          <w:sz w:val="24"/>
          <w:szCs w:val="24"/>
        </w:rPr>
        <w:t xml:space="preserve">),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</w:t>
      </w:r>
      <w:r w:rsidR="005506C4">
        <w:rPr>
          <w:rFonts w:ascii="Arial" w:hAnsi="Arial" w:cs="Arial"/>
          <w:i/>
          <w:iCs/>
          <w:sz w:val="24"/>
          <w:szCs w:val="24"/>
        </w:rPr>
        <w:t>5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/</w:t>
      </w:r>
      <w:r w:rsidR="005506C4">
        <w:rPr>
          <w:rFonts w:ascii="Arial" w:hAnsi="Arial" w:cs="Arial"/>
          <w:i/>
          <w:iCs/>
          <w:sz w:val="24"/>
          <w:szCs w:val="24"/>
        </w:rPr>
        <w:t>2033</w:t>
      </w:r>
      <w:r w:rsidR="005506C4" w:rsidRPr="005506C4">
        <w:rPr>
          <w:rFonts w:ascii="Arial" w:hAnsi="Arial" w:cs="Arial"/>
          <w:sz w:val="24"/>
          <w:szCs w:val="24"/>
        </w:rPr>
        <w:t>,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Pr="00BA53CA">
        <w:rPr>
          <w:rFonts w:ascii="Arial" w:hAnsi="Arial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BC1DFD" w:rsidRDefault="007A2BCB" w:rsidP="00BC1DFD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</w:t>
      </w:r>
      <w:r w:rsidR="0016163A">
        <w:rPr>
          <w:rFonts w:ascii="Arial" w:hAnsi="Arial" w:cs="Arial"/>
          <w:sz w:val="24"/>
          <w:szCs w:val="24"/>
        </w:rPr>
        <w:t>5</w:t>
      </w:r>
      <w:r w:rsidR="00486223" w:rsidRPr="00486223">
        <w:rPr>
          <w:rFonts w:ascii="Arial" w:hAnsi="Arial" w:cs="Arial"/>
          <w:sz w:val="24"/>
          <w:szCs w:val="24"/>
        </w:rPr>
        <w:t xml:space="preserve">r. poz. </w:t>
      </w:r>
      <w:r w:rsidR="0016163A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030833">
        <w:rPr>
          <w:rFonts w:ascii="Arial" w:hAnsi="Arial" w:cs="Arial"/>
          <w:sz w:val="24"/>
          <w:szCs w:val="24"/>
        </w:rPr>
        <w:t xml:space="preserve"> </w:t>
      </w:r>
    </w:p>
    <w:p w:rsidR="00A91658" w:rsidRDefault="00A91658" w:rsidP="0003083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C1DFD" w:rsidRPr="0012157F" w:rsidTr="00EA49E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DFD" w:rsidRPr="0012157F" w:rsidRDefault="00BC1DFD" w:rsidP="00EA49E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C1DF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DFD" w:rsidRPr="0012157F" w:rsidRDefault="00BC1DFD" w:rsidP="00EA49E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1DFD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BC1DFD" w:rsidRPr="0012157F" w:rsidRDefault="00BC1DFD" w:rsidP="00EA49E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C1DFD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</w:t>
            </w:r>
            <w:r w:rsidRPr="00BC1DFD">
              <w:rPr>
                <w:rFonts w:ascii="Arial" w:hAnsi="Arial" w:cs="Arial"/>
                <w:sz w:val="24"/>
                <w:szCs w:val="24"/>
              </w:rPr>
              <w:lastRenderedPageBreak/>
              <w:t>którzy spełniają warunki, dotyczące sytuacji ekonomicznej lub finansowej. Ocena spełniania warunków udziału w postępowaniu będzie dokonana na zasadzie spełnia/nie spełnia.</w:t>
            </w:r>
          </w:p>
        </w:tc>
      </w:tr>
      <w:tr w:rsidR="00BC1DFD" w:rsidRPr="0012157F" w:rsidTr="00EA49E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DFD" w:rsidRPr="0012157F" w:rsidRDefault="00BC1DFD" w:rsidP="00EA49E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C1DFD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DFD" w:rsidRPr="0012157F" w:rsidRDefault="00BC1DFD" w:rsidP="00EA49E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1DF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BC1DFD" w:rsidRPr="0012157F" w:rsidRDefault="00BC1DFD" w:rsidP="00EA49E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C1DFD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  <w:tr w:rsidR="00BC1DFD" w:rsidRPr="0012157F" w:rsidTr="00EA49E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DFD" w:rsidRPr="0012157F" w:rsidRDefault="00BC1DFD" w:rsidP="00EA49E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C1DF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DFD" w:rsidRPr="0012157F" w:rsidRDefault="00BC1DFD" w:rsidP="00EA49E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1DFD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BC1DFD" w:rsidRPr="0012157F" w:rsidRDefault="00BC1DFD" w:rsidP="00EA49E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C1DFD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</w:t>
            </w:r>
          </w:p>
        </w:tc>
      </w:tr>
      <w:tr w:rsidR="00BC1DFD" w:rsidRPr="0012157F" w:rsidTr="00EA49E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DFD" w:rsidRPr="0012157F" w:rsidRDefault="00BC1DFD" w:rsidP="00EA49E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C1DF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DFD" w:rsidRPr="0012157F" w:rsidRDefault="00BC1DFD" w:rsidP="00EA49E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C1DFD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BC1DFD" w:rsidRPr="0012157F" w:rsidRDefault="00BC1DFD" w:rsidP="00EA49E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C1DFD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371A" w:rsidRDefault="0073371A" w:rsidP="0038231F">
      <w:pPr>
        <w:spacing w:after="0" w:line="240" w:lineRule="auto"/>
      </w:pPr>
      <w:r>
        <w:separator/>
      </w:r>
    </w:p>
  </w:endnote>
  <w:endnote w:type="continuationSeparator" w:id="0">
    <w:p w:rsidR="0073371A" w:rsidRDefault="0073371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1DFD" w:rsidRDefault="00BC1DF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C1DF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C1DF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1DFD" w:rsidRDefault="00BC1DF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371A" w:rsidRDefault="0073371A" w:rsidP="0038231F">
      <w:pPr>
        <w:spacing w:after="0" w:line="240" w:lineRule="auto"/>
      </w:pPr>
      <w:r>
        <w:separator/>
      </w:r>
    </w:p>
  </w:footnote>
  <w:footnote w:type="continuationSeparator" w:id="0">
    <w:p w:rsidR="0073371A" w:rsidRDefault="0073371A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1DFD" w:rsidRDefault="00BC1DF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1DFD" w:rsidRDefault="00BC1DF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1DFD" w:rsidRDefault="00BC1DF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371A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371A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C1DFD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CF21835-02A3-43B5-BA43-2AE75C2FA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3D2474-626E-4C3A-BB9E-CB991B054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1052</Words>
  <Characters>6315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2016-07-26T10:32:00Z</cp:lastPrinted>
  <dcterms:created xsi:type="dcterms:W3CDTF">2026-06-23T07:13:00Z</dcterms:created>
  <dcterms:modified xsi:type="dcterms:W3CDTF">2026-06-23T07:13:00Z</dcterms:modified>
</cp:coreProperties>
</file>