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FB3AAC">
      <w:pPr>
        <w:pStyle w:val="Nagwek3"/>
        <w:spacing w:before="0" w:after="0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060153" w:rsidRDefault="00060153" w:rsidP="00FB3AA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60153" w:rsidRPr="0022732C" w:rsidRDefault="00060153" w:rsidP="00FB3A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60153" w:rsidRDefault="00060153" w:rsidP="00FB3A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60153" w:rsidRDefault="00060153" w:rsidP="00FB3AA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060153" w:rsidRDefault="00060153" w:rsidP="00FB3AA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060153" w:rsidRDefault="00060153" w:rsidP="00FB3AA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060153" w:rsidRDefault="00060153" w:rsidP="00FB3AAC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060153" w:rsidRDefault="00060153" w:rsidP="00FB3AA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060153" w:rsidRDefault="00060153" w:rsidP="00FB3AA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060153" w:rsidRDefault="00060153" w:rsidP="00FB3AA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060153" w:rsidRDefault="00060153" w:rsidP="00FB3AA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060153" w:rsidRDefault="00060153" w:rsidP="00FB3AA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FB3AAC">
      <w:pPr>
        <w:ind w:firstLine="3969"/>
        <w:rPr>
          <w:b/>
        </w:rPr>
      </w:pPr>
    </w:p>
    <w:p w:rsidR="008D2AB8" w:rsidRDefault="008D2AB8" w:rsidP="00FB3AA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44001" w:rsidRPr="00644001">
        <w:rPr>
          <w:b/>
        </w:rPr>
        <w:t>dostawa części i podzespołów oraz naprawa mikroskopu elektronowego Neon nr seryjny 27-84 - KC-zp.272-514/21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FB3AAC">
      <w:pPr>
        <w:tabs>
          <w:tab w:val="right" w:pos="9000"/>
        </w:tabs>
      </w:pPr>
    </w:p>
    <w:p w:rsidR="008D2AB8" w:rsidRDefault="008D2AB8" w:rsidP="00FB3AAC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FB3AAC">
      <w:pPr>
        <w:widowControl w:val="0"/>
        <w:ind w:right="1"/>
        <w:rPr>
          <w:b/>
        </w:rPr>
      </w:pPr>
    </w:p>
    <w:p w:rsidR="008D2AB8" w:rsidRDefault="008D2AB8" w:rsidP="00FB3AAC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FB3AAC">
      <w:pPr>
        <w:widowControl w:val="0"/>
        <w:ind w:right="1"/>
        <w:jc w:val="both"/>
        <w:rPr>
          <w:b/>
          <w:sz w:val="20"/>
        </w:rPr>
      </w:pPr>
    </w:p>
    <w:p w:rsidR="008D2AB8" w:rsidRPr="00FB1B4F" w:rsidRDefault="008D2AB8" w:rsidP="00FB3AAC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FB3AAC">
      <w:pPr>
        <w:widowControl w:val="0"/>
        <w:ind w:right="1"/>
        <w:jc w:val="both"/>
        <w:rPr>
          <w:b/>
          <w:sz w:val="18"/>
        </w:rPr>
      </w:pPr>
    </w:p>
    <w:p w:rsidR="008D2AB8" w:rsidRDefault="008D2AB8" w:rsidP="00FB3AAC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:rsidR="00FE545C" w:rsidRDefault="00060153" w:rsidP="00FB3AAC">
      <w:pPr>
        <w:pStyle w:val="Tekstpodstawowy"/>
        <w:spacing w:line="240" w:lineRule="auto"/>
      </w:pPr>
      <w:r>
        <w:t>Przedmiot zamówienia zawiera: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01"/>
        <w:gridCol w:w="993"/>
        <w:gridCol w:w="2126"/>
        <w:gridCol w:w="2394"/>
        <w:gridCol w:w="3276"/>
      </w:tblGrid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L.P.</w:t>
            </w:r>
          </w:p>
        </w:tc>
        <w:tc>
          <w:tcPr>
            <w:tcW w:w="993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2126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Kod Produktu</w:t>
            </w:r>
          </w:p>
        </w:tc>
        <w:tc>
          <w:tcPr>
            <w:tcW w:w="2394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Opis</w:t>
            </w:r>
          </w:p>
        </w:tc>
        <w:tc>
          <w:tcPr>
            <w:tcW w:w="3276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>
              <w:rPr>
                <w:rFonts w:ascii="Verdana" w:eastAsia="Calibri" w:hAnsi="Verdana" w:cs="Calibri"/>
                <w:b/>
                <w:sz w:val="16"/>
                <w:szCs w:val="16"/>
              </w:rPr>
              <w:t>Należy w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skazać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czy zaoferowano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produkt opisany w kolumnie 3 i 4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a w przypadku zaoferowania produktu równoważnego  należy podać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producenta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i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kod produktu  </w:t>
            </w:r>
          </w:p>
        </w:tc>
      </w:tr>
      <w:tr w:rsidR="00AA3673" w:rsidRPr="00215D22" w:rsidTr="00FB3AAC">
        <w:trPr>
          <w:trHeight w:val="111"/>
          <w:jc w:val="center"/>
        </w:trPr>
        <w:tc>
          <w:tcPr>
            <w:tcW w:w="601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3</w:t>
            </w:r>
          </w:p>
        </w:tc>
        <w:tc>
          <w:tcPr>
            <w:tcW w:w="2394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4</w:t>
            </w:r>
          </w:p>
        </w:tc>
        <w:tc>
          <w:tcPr>
            <w:tcW w:w="3276" w:type="dxa"/>
          </w:tcPr>
          <w:p w:rsidR="00AA3673" w:rsidRPr="006F516E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5</w:t>
            </w:r>
          </w:p>
        </w:tc>
      </w:tr>
      <w:tr w:rsidR="00AA3673" w:rsidRPr="00215D22" w:rsidTr="00FB3AAC">
        <w:trPr>
          <w:trHeight w:val="111"/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346700-8024-000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FIB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main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PSU (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Hvmodulcomplete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340301-3960-700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EHT Set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347823-9003-100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Main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DC PSU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349360-8035-000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Ion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pump PSU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000000-0589-434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Turbo PSU (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Netzteil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TPS180 PFEIFFER VACUUM) (x2)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lastRenderedPageBreak/>
              <w:t>6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347806-9029-000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BsD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PSU (DC-DC Controller) (x2)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347806-8011-100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DC-DC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controller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cable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(x2)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8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347823-9024-651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PC (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upgrade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9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347801-9001-300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ScanGen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– L-REM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10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347801-9106-720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Stage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Board (PCBA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Stage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Controller)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11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354715-7317-000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Rotary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pump Edwards nXDS10i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340052-7647-700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Fjeld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Airlock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Drytel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1025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13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345415-9002-912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Fjeld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Airlock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EX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controller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f/4"-airlock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14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345980-9023-170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Water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Chiller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air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cooled</w:t>
            </w:r>
            <w:proofErr w:type="spellEnd"/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15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345596-0000-200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Compressor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8 bar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16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----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Bruker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PC +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upgrade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to SBU</w:t>
            </w:r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17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----</w:t>
            </w:r>
          </w:p>
        </w:tc>
        <w:tc>
          <w:tcPr>
            <w:tcW w:w="2394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Bruker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- SVE6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pulse</w:t>
            </w:r>
            <w:proofErr w:type="spellEnd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processor</w:t>
            </w:r>
            <w:proofErr w:type="spellEnd"/>
          </w:p>
        </w:tc>
        <w:tc>
          <w:tcPr>
            <w:tcW w:w="3276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AA3673" w:rsidRPr="00215D22" w:rsidTr="00FB3AAC">
        <w:trPr>
          <w:jc w:val="center"/>
        </w:trPr>
        <w:tc>
          <w:tcPr>
            <w:tcW w:w="601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:rsidR="00AA3673" w:rsidRPr="00215D22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AA3673" w:rsidRPr="00F772B1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Serwis</w:t>
            </w:r>
          </w:p>
        </w:tc>
        <w:tc>
          <w:tcPr>
            <w:tcW w:w="2394" w:type="dxa"/>
          </w:tcPr>
          <w:p w:rsidR="00AA3673" w:rsidRPr="00F772B1" w:rsidRDefault="00AA3673" w:rsidP="00AA3673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Przywrócenie do działania mikroskopu po zalaniu</w:t>
            </w:r>
          </w:p>
        </w:tc>
        <w:tc>
          <w:tcPr>
            <w:tcW w:w="3276" w:type="dxa"/>
          </w:tcPr>
          <w:p w:rsidR="00AA3673" w:rsidRPr="00F772B1" w:rsidRDefault="00AA3673" w:rsidP="00AA3673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19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356115-7616-000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Turbo pump SIGMA 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HiPace</w:t>
            </w:r>
            <w:proofErr w:type="spellEnd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 300 Plus TC110</w:t>
            </w:r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20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346700-9005-700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FIB 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Mainboard</w:t>
            </w:r>
            <w:proofErr w:type="spellEnd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 V3</w:t>
            </w:r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21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000000-0302-460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katoda Denka TFE</w:t>
            </w:r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22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346700-8011-000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źródło Ga Orsay</w:t>
            </w:r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23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346700-8013-700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FIB 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source</w:t>
            </w:r>
            <w:proofErr w:type="spellEnd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cable</w:t>
            </w:r>
            <w:proofErr w:type="spellEnd"/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3AAC" w:rsidRPr="00215D22" w:rsidTr="00FB3AAC">
        <w:trPr>
          <w:jc w:val="center"/>
        </w:trPr>
        <w:tc>
          <w:tcPr>
            <w:tcW w:w="601" w:type="dxa"/>
          </w:tcPr>
          <w:p w:rsidR="00FB3AAC" w:rsidRPr="00215D22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24</w:t>
            </w:r>
          </w:p>
        </w:tc>
        <w:tc>
          <w:tcPr>
            <w:tcW w:w="993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346700-8078-000</w:t>
            </w:r>
          </w:p>
        </w:tc>
        <w:tc>
          <w:tcPr>
            <w:tcW w:w="2394" w:type="dxa"/>
          </w:tcPr>
          <w:p w:rsidR="00FB3AAC" w:rsidRPr="00A2260A" w:rsidRDefault="00FB3AAC" w:rsidP="00FB3AAC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FIB 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Column</w:t>
            </w:r>
            <w:proofErr w:type="spellEnd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 xml:space="preserve"> (</w:t>
            </w:r>
            <w:proofErr w:type="spellStart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Canion</w:t>
            </w:r>
            <w:proofErr w:type="spellEnd"/>
            <w:r w:rsidRPr="00A2260A">
              <w:rPr>
                <w:rStyle w:val="markedcontent"/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3276" w:type="dxa"/>
          </w:tcPr>
          <w:p w:rsidR="00FB3AAC" w:rsidRDefault="00FB3AAC" w:rsidP="00FB3AAC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</w:tbl>
    <w:p w:rsidR="00060153" w:rsidRDefault="00060153" w:rsidP="008D2AB8">
      <w:pPr>
        <w:pStyle w:val="Tekstpodstawowy"/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FB3AAC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FB3AAC">
        <w:rPr>
          <w:b/>
        </w:rPr>
        <w:t xml:space="preserve">producenta </w:t>
      </w:r>
      <w:r w:rsidR="00F72BEB">
        <w:rPr>
          <w:b/>
        </w:rPr>
        <w:t xml:space="preserve">na części i podzespoły </w:t>
      </w:r>
      <w:bookmarkStart w:id="0" w:name="_GoBack"/>
      <w:bookmarkEnd w:id="0"/>
      <w:r>
        <w:rPr>
          <w:b/>
        </w:rPr>
        <w:t>wynosi:</w:t>
      </w:r>
      <w:r w:rsidRPr="00FB1B4F">
        <w:t xml:space="preserve"> ……</w:t>
      </w:r>
      <w:r w:rsidR="00FB3AAC">
        <w:t xml:space="preserve"> miesięcy</w:t>
      </w:r>
    </w:p>
    <w:p w:rsidR="00060153" w:rsidRDefault="00060153" w:rsidP="00060153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60153" w:rsidRDefault="00060153" w:rsidP="0006015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60153" w:rsidRDefault="00060153" w:rsidP="000601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60153" w:rsidRDefault="00060153" w:rsidP="0006015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60153" w:rsidRDefault="00060153" w:rsidP="000601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060153" w:rsidRDefault="00060153" w:rsidP="00060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60153" w:rsidRDefault="00060153" w:rsidP="000601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60153" w:rsidRDefault="00060153" w:rsidP="000601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0153" w:rsidRDefault="00060153" w:rsidP="000601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0153" w:rsidTr="00074FD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0153" w:rsidRDefault="00060153" w:rsidP="00074FD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0153" w:rsidRDefault="00060153" w:rsidP="00074FD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060153" w:rsidRDefault="00060153" w:rsidP="00074FD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153" w:rsidRDefault="00060153" w:rsidP="00074FD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60153" w:rsidTr="00074FD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60153" w:rsidTr="00074FD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0153" w:rsidRDefault="00060153" w:rsidP="00074FD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60153" w:rsidRDefault="00060153" w:rsidP="00060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60153" w:rsidRDefault="00060153" w:rsidP="0006015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60153" w:rsidRDefault="00060153" w:rsidP="0006015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60153" w:rsidRDefault="00060153" w:rsidP="000601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060153" w:rsidRDefault="00060153" w:rsidP="000601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60153" w:rsidRDefault="00060153" w:rsidP="000601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60153" w:rsidRDefault="00060153" w:rsidP="00060153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060153" w:rsidRDefault="00060153" w:rsidP="00060153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60153" w:rsidRDefault="00060153" w:rsidP="000601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60153" w:rsidRDefault="00060153" w:rsidP="00060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60153" w:rsidRDefault="00060153" w:rsidP="00060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60153" w:rsidRDefault="00060153" w:rsidP="00060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60153" w:rsidRDefault="00060153" w:rsidP="00060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60153" w:rsidRDefault="00060153" w:rsidP="00060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60153" w:rsidRDefault="00060153" w:rsidP="00060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60153" w:rsidRDefault="00060153" w:rsidP="00060153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D0C" w:rsidRDefault="00CF4D0C">
      <w:r>
        <w:separator/>
      </w:r>
    </w:p>
  </w:endnote>
  <w:endnote w:type="continuationSeparator" w:id="0">
    <w:p w:rsidR="00CF4D0C" w:rsidRDefault="00CF4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01" w:rsidRDefault="006440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01" w:rsidRDefault="00644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D0C" w:rsidRDefault="00CF4D0C">
      <w:r>
        <w:separator/>
      </w:r>
    </w:p>
  </w:footnote>
  <w:footnote w:type="continuationSeparator" w:id="0">
    <w:p w:rsidR="00CF4D0C" w:rsidRDefault="00CF4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01" w:rsidRDefault="00644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01" w:rsidRDefault="00644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D0C"/>
    <w:rsid w:val="00012286"/>
    <w:rsid w:val="0006015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05D4"/>
    <w:rsid w:val="00595C87"/>
    <w:rsid w:val="005D2C65"/>
    <w:rsid w:val="005E6D94"/>
    <w:rsid w:val="0063384F"/>
    <w:rsid w:val="00643C6F"/>
    <w:rsid w:val="00644001"/>
    <w:rsid w:val="00646202"/>
    <w:rsid w:val="0065290F"/>
    <w:rsid w:val="006815F6"/>
    <w:rsid w:val="007748F0"/>
    <w:rsid w:val="007A4321"/>
    <w:rsid w:val="007D3F29"/>
    <w:rsid w:val="00833933"/>
    <w:rsid w:val="00853083"/>
    <w:rsid w:val="0089204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3673"/>
    <w:rsid w:val="00B774DC"/>
    <w:rsid w:val="00C969A6"/>
    <w:rsid w:val="00CA7D36"/>
    <w:rsid w:val="00CF4D0C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2BEB"/>
    <w:rsid w:val="00F91018"/>
    <w:rsid w:val="00FA0F30"/>
    <w:rsid w:val="00FA51A4"/>
    <w:rsid w:val="00FB3AA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87326"/>
  <w15:chartTrackingRefBased/>
  <w15:docId w15:val="{422366B6-40C8-40D0-B0D0-B549B31E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005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500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2EFB4-99AB-441E-9871-A35AF6D7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688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2021-10-08T08:18:00Z</dcterms:created>
  <dcterms:modified xsi:type="dcterms:W3CDTF">2021-10-11T12:32:00Z</dcterms:modified>
</cp:coreProperties>
</file>