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D70CF" w:rsidP="006A5DF1">
      <w:pPr>
        <w:spacing w:after="240"/>
        <w:jc w:val="right"/>
        <w:rPr>
          <w:sz w:val="22"/>
          <w:szCs w:val="22"/>
        </w:rPr>
      </w:pPr>
      <w:r w:rsidRPr="00CD70C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F3413">
        <w:rPr>
          <w:sz w:val="22"/>
          <w:szCs w:val="22"/>
        </w:rPr>
        <w:t>20</w:t>
      </w:r>
      <w:r w:rsidR="00952B17">
        <w:rPr>
          <w:sz w:val="22"/>
          <w:szCs w:val="22"/>
        </w:rPr>
        <w:t>.09.2021 r.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CD70CF" w:rsidRPr="00CD70CF" w:rsidRDefault="00CD70CF" w:rsidP="006A5DF1">
      <w:pPr>
        <w:rPr>
          <w:b/>
          <w:bCs/>
          <w:sz w:val="22"/>
          <w:szCs w:val="22"/>
        </w:rPr>
      </w:pPr>
      <w:r w:rsidRPr="00CD70CF">
        <w:rPr>
          <w:b/>
          <w:bCs/>
          <w:sz w:val="22"/>
          <w:szCs w:val="22"/>
        </w:rPr>
        <w:t>Szpital Miejski Specjalistyczny</w:t>
      </w:r>
    </w:p>
    <w:p w:rsidR="00CD70CF" w:rsidRPr="00CD70CF" w:rsidRDefault="00CD70CF" w:rsidP="006A5DF1">
      <w:pPr>
        <w:rPr>
          <w:b/>
          <w:bCs/>
          <w:sz w:val="22"/>
          <w:szCs w:val="22"/>
        </w:rPr>
      </w:pPr>
      <w:r w:rsidRPr="00CD70CF">
        <w:rPr>
          <w:b/>
          <w:bCs/>
          <w:sz w:val="22"/>
          <w:szCs w:val="22"/>
        </w:rPr>
        <w:t>im. Gabriela Narutowicza w Krakowie</w:t>
      </w:r>
    </w:p>
    <w:p w:rsidR="006A5DF1" w:rsidRPr="00BD5546" w:rsidRDefault="00CD70CF" w:rsidP="006A5DF1">
      <w:pPr>
        <w:rPr>
          <w:sz w:val="22"/>
          <w:szCs w:val="22"/>
        </w:rPr>
      </w:pPr>
      <w:r w:rsidRPr="00CD70CF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D70CF">
        <w:rPr>
          <w:sz w:val="22"/>
          <w:szCs w:val="22"/>
        </w:rPr>
        <w:t>35-37</w:t>
      </w:r>
    </w:p>
    <w:p w:rsidR="006A5DF1" w:rsidRPr="00BD5546" w:rsidRDefault="00CD70CF" w:rsidP="006A5DF1">
      <w:pPr>
        <w:rPr>
          <w:sz w:val="22"/>
          <w:szCs w:val="22"/>
        </w:rPr>
      </w:pPr>
      <w:r w:rsidRPr="00CD70CF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D70CF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E0F64">
        <w:rPr>
          <w:sz w:val="22"/>
          <w:szCs w:val="22"/>
        </w:rPr>
        <w:t xml:space="preserve"> </w:t>
      </w:r>
      <w:r w:rsidR="007E0F64">
        <w:rPr>
          <w:bCs/>
          <w:sz w:val="22"/>
          <w:szCs w:val="22"/>
        </w:rPr>
        <w:t>ZP/39/2021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E0F64">
        <w:rPr>
          <w:rFonts w:ascii="Times New Roman" w:hAnsi="Times New Roman"/>
          <w:szCs w:val="28"/>
        </w:rPr>
        <w:t xml:space="preserve"> - 4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D70CF" w:rsidRPr="00CD70CF">
        <w:rPr>
          <w:sz w:val="22"/>
          <w:szCs w:val="22"/>
        </w:rPr>
        <w:t xml:space="preserve">Tryb podstawowy bez negocjacji - art. 275 pkt. 1 ustawy </w:t>
      </w:r>
      <w:proofErr w:type="spellStart"/>
      <w:r w:rsidR="00CD70CF" w:rsidRPr="00CD70C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D70CF" w:rsidRPr="00CD70CF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D70CF" w:rsidRPr="00CD70CF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D70CF" w:rsidRPr="00CD70CF">
        <w:rPr>
          <w:sz w:val="22"/>
          <w:szCs w:val="22"/>
        </w:rPr>
        <w:t>(</w:t>
      </w:r>
      <w:proofErr w:type="spellStart"/>
      <w:r w:rsidR="00CD70CF" w:rsidRPr="00CD70CF">
        <w:rPr>
          <w:sz w:val="22"/>
          <w:szCs w:val="22"/>
        </w:rPr>
        <w:t>t.j</w:t>
      </w:r>
      <w:proofErr w:type="spellEnd"/>
      <w:r w:rsidR="00CD70CF" w:rsidRPr="00CD70CF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70CF" w:rsidRPr="006A5DF1" w:rsidTr="00340B76">
        <w:tc>
          <w:tcPr>
            <w:tcW w:w="9356" w:type="dxa"/>
            <w:shd w:val="clear" w:color="auto" w:fill="auto"/>
          </w:tcPr>
          <w:p w:rsidR="00CD70CF" w:rsidRPr="007E0F64" w:rsidRDefault="00CD70CF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PAKIET NR 2</w:t>
            </w:r>
          </w:p>
          <w:p w:rsid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Czy Zamawiający dopuści fartuch o gramaturze 30g/m2 - mankiet? Pozostałe parametry zgodne z SWZ.</w:t>
            </w:r>
          </w:p>
          <w:p w:rsidR="007E0F64" w:rsidRPr="007E0F64" w:rsidRDefault="007E0F64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Odpowiedź:</w:t>
            </w:r>
            <w:r w:rsidR="00C52911">
              <w:rPr>
                <w:b/>
                <w:bCs/>
                <w:sz w:val="22"/>
                <w:szCs w:val="22"/>
              </w:rPr>
              <w:t xml:space="preserve"> </w:t>
            </w:r>
            <w:r w:rsidR="007A5D00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="007A5D00"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CD70CF" w:rsidRP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D70CF" w:rsidRPr="007E0F64" w:rsidRDefault="00CD70CF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PAKIET NR 2</w:t>
            </w:r>
          </w:p>
          <w:p w:rsid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Czy Zamawiający dopuści fartuch w rozmiarze L - odpowiadający rozmiarowi uniwersalnemu?</w:t>
            </w:r>
          </w:p>
          <w:p w:rsidR="007E0F64" w:rsidRPr="007E0F64" w:rsidRDefault="007E0F64" w:rsidP="007E0F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Odpowiedź:</w:t>
            </w:r>
            <w:r w:rsidR="00C52911">
              <w:rPr>
                <w:b/>
                <w:bCs/>
                <w:sz w:val="22"/>
                <w:szCs w:val="22"/>
              </w:rPr>
              <w:t xml:space="preserve"> </w:t>
            </w:r>
            <w:r w:rsidR="007A5D00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="007A5D00"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CD70CF" w:rsidRP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D70CF" w:rsidRPr="007E0F64" w:rsidRDefault="00CD70CF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PAKIET NR 2</w:t>
            </w:r>
          </w:p>
          <w:p w:rsid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Czy Zamawiający dopuści fartuch w rozmiarze XL - odpowiadający rozmiarowi uniwersalnemu?</w:t>
            </w:r>
          </w:p>
          <w:p w:rsidR="007E0F64" w:rsidRPr="007E0F64" w:rsidRDefault="007E0F64" w:rsidP="007E0F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Odpowiedź:</w:t>
            </w:r>
            <w:r w:rsidR="00C52911">
              <w:rPr>
                <w:b/>
                <w:bCs/>
                <w:sz w:val="22"/>
                <w:szCs w:val="22"/>
              </w:rPr>
              <w:t xml:space="preserve"> </w:t>
            </w:r>
            <w:r w:rsidR="007A5D00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="007A5D00"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CD70CF" w:rsidRP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D70CF" w:rsidRPr="007E0F64" w:rsidRDefault="00CD70CF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PAKIET NR 3, pozycja 3</w:t>
            </w:r>
          </w:p>
          <w:p w:rsid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Czy Zamawiający dopuści czepek bez możliwości podwójnego założenia na czole?</w:t>
            </w:r>
          </w:p>
          <w:p w:rsidR="007E0F64" w:rsidRPr="00CD70CF" w:rsidRDefault="007E0F64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Odpowiedź:</w:t>
            </w:r>
            <w:r w:rsidR="00C52911">
              <w:rPr>
                <w:b/>
                <w:bCs/>
                <w:sz w:val="22"/>
                <w:szCs w:val="22"/>
              </w:rPr>
              <w:t xml:space="preserve"> </w:t>
            </w:r>
            <w:r w:rsidR="007A5D00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="007A5D00"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CD70CF" w:rsidRP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D70CF" w:rsidRPr="007E0F64" w:rsidRDefault="00CD70CF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lastRenderedPageBreak/>
              <w:t>PAKIET 3, pozycja 4</w:t>
            </w:r>
          </w:p>
          <w:p w:rsidR="00CD70CF" w:rsidRP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Czy Zamawiający dopuści ochraniacze 30g/m2 ?</w:t>
            </w:r>
          </w:p>
          <w:p w:rsidR="00CD70CF" w:rsidRPr="00CD70CF" w:rsidRDefault="007E0F64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Odpowiedź:</w:t>
            </w:r>
            <w:r w:rsidR="00C52911">
              <w:rPr>
                <w:b/>
                <w:bCs/>
                <w:sz w:val="22"/>
                <w:szCs w:val="22"/>
              </w:rPr>
              <w:t xml:space="preserve"> </w:t>
            </w:r>
            <w:r w:rsidR="007A5D00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="007A5D00"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CD70CF" w:rsidRPr="007E0F64" w:rsidRDefault="00CD70CF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PAKIET 5</w:t>
            </w:r>
          </w:p>
          <w:p w:rsid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Czy Zamawiający dopuści osłony chirurgiczne na buty w rozmiarze uniwersalnym: długość podeszwy: 31 cm ?</w:t>
            </w:r>
          </w:p>
          <w:p w:rsidR="00CD70CF" w:rsidRPr="00CD70CF" w:rsidRDefault="007E0F64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Odpowiedź:</w:t>
            </w:r>
            <w:r w:rsidR="00C52911">
              <w:rPr>
                <w:b/>
                <w:bCs/>
                <w:sz w:val="22"/>
                <w:szCs w:val="22"/>
              </w:rPr>
              <w:t xml:space="preserve"> </w:t>
            </w:r>
            <w:r w:rsidR="007A5D00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="007A5D00" w:rsidRPr="00163540">
              <w:rPr>
                <w:b/>
                <w:bCs/>
                <w:sz w:val="22"/>
                <w:szCs w:val="22"/>
              </w:rPr>
              <w:t>Zgodnie z SWZ.</w:t>
            </w:r>
          </w:p>
          <w:p w:rsidR="00CD70CF" w:rsidRPr="007E0F64" w:rsidRDefault="00CD70CF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PAKIET 5</w:t>
            </w:r>
          </w:p>
          <w:p w:rsidR="00CD70CF" w:rsidRPr="00CD70CF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Proszę o dopuszczenie ochraniaczy na buty:</w:t>
            </w:r>
          </w:p>
          <w:p w:rsidR="00CD70CF" w:rsidRPr="00CD70CF" w:rsidRDefault="00CD70CF" w:rsidP="007E0F6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GRAMATURA 55-60 GR/M2</w:t>
            </w:r>
          </w:p>
          <w:p w:rsidR="00CD70CF" w:rsidRPr="00CD70CF" w:rsidRDefault="00CD70CF" w:rsidP="007E0F6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 xml:space="preserve">WYSOKOŚĆ 48 CM </w:t>
            </w:r>
          </w:p>
          <w:p w:rsidR="00CD70CF" w:rsidRPr="00CD70CF" w:rsidRDefault="00CD70CF" w:rsidP="007E0F6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ROZMIAR UNIWERSALNY</w:t>
            </w:r>
          </w:p>
          <w:p w:rsidR="00CD70CF" w:rsidRPr="00CD70CF" w:rsidRDefault="00CD70CF" w:rsidP="007E0F6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WYKONANIE Włóknina PP / Laminat PE</w:t>
            </w:r>
          </w:p>
          <w:p w:rsidR="00CD70CF" w:rsidRPr="00CD70CF" w:rsidRDefault="00CD70CF" w:rsidP="007E0F6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OCHRANIACZE WYKOŃCZONE ELASTYCZNĄ GUMKĄ ORAZ TROKAMI DO ZAWIĄZYWANIA</w:t>
            </w:r>
          </w:p>
          <w:p w:rsidR="00CD70CF" w:rsidRPr="00CD70CF" w:rsidRDefault="00CD70CF" w:rsidP="007E0F6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PODESZWA ANTYPOŚLIZGOWA</w:t>
            </w:r>
          </w:p>
          <w:p w:rsidR="00CD70CF" w:rsidRPr="00CD70CF" w:rsidRDefault="00CD70CF" w:rsidP="007E0F6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DŁUGOŚĆ PODESZWY 31 CM</w:t>
            </w:r>
          </w:p>
          <w:p w:rsidR="00CD70CF" w:rsidRDefault="00CD70CF" w:rsidP="007E0F6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ZGODNE Z NORMA 14126</w:t>
            </w:r>
          </w:p>
          <w:p w:rsidR="007E0F64" w:rsidRPr="007E0F64" w:rsidRDefault="007E0F64" w:rsidP="007E0F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Odpowiedź:</w:t>
            </w:r>
            <w:r w:rsidR="00C52911">
              <w:rPr>
                <w:b/>
                <w:bCs/>
                <w:sz w:val="22"/>
                <w:szCs w:val="22"/>
              </w:rPr>
              <w:t xml:space="preserve"> </w:t>
            </w:r>
            <w:r w:rsidR="007A5D00">
              <w:rPr>
                <w:b/>
                <w:bCs/>
                <w:sz w:val="22"/>
                <w:szCs w:val="22"/>
              </w:rPr>
              <w:t>Zamawiający nie dopuszcza.  Zgodnie z SWZ.</w:t>
            </w:r>
            <w:bookmarkStart w:id="0" w:name="_GoBack"/>
            <w:bookmarkEnd w:id="0"/>
          </w:p>
          <w:p w:rsidR="007E0F64" w:rsidRPr="00CD70CF" w:rsidRDefault="007E0F64" w:rsidP="007E0F64">
            <w:pPr>
              <w:spacing w:after="120"/>
              <w:ind w:left="750" w:right="-72"/>
              <w:jc w:val="both"/>
              <w:rPr>
                <w:sz w:val="22"/>
                <w:szCs w:val="22"/>
              </w:rPr>
            </w:pPr>
          </w:p>
          <w:p w:rsidR="00CD70CF" w:rsidRPr="007E0F64" w:rsidRDefault="00CD70CF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PAKIET 5</w:t>
            </w:r>
          </w:p>
          <w:p w:rsidR="00CD70CF" w:rsidRPr="006A5DF1" w:rsidRDefault="00CD70CF" w:rsidP="00340B7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70CF">
              <w:rPr>
                <w:sz w:val="22"/>
                <w:szCs w:val="22"/>
              </w:rPr>
              <w:t>Proszę o dopuszczenie ochraniaczy wykonanych z włókniny PP i Laminatu PE.</w:t>
            </w:r>
          </w:p>
          <w:p w:rsidR="007E0F64" w:rsidRPr="007E0F64" w:rsidRDefault="007E0F64" w:rsidP="007E0F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0F64">
              <w:rPr>
                <w:b/>
                <w:bCs/>
                <w:sz w:val="22"/>
                <w:szCs w:val="22"/>
              </w:rPr>
              <w:t>Odpowiedź:</w:t>
            </w:r>
            <w:r w:rsidR="007A5D00">
              <w:rPr>
                <w:b/>
                <w:bCs/>
                <w:sz w:val="22"/>
                <w:szCs w:val="22"/>
              </w:rPr>
              <w:t xml:space="preserve"> </w:t>
            </w:r>
            <w:r w:rsidR="007A5D00">
              <w:rPr>
                <w:b/>
                <w:bCs/>
                <w:sz w:val="22"/>
                <w:szCs w:val="22"/>
              </w:rPr>
              <w:t xml:space="preserve">Zamawiający nie dopuszcza. </w:t>
            </w:r>
            <w:r w:rsidR="00C52911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:rsidR="00CD70CF" w:rsidRPr="00CD70CF" w:rsidRDefault="00CD70CF" w:rsidP="00340B7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52911" w:rsidRPr="006A5DF1" w:rsidTr="00340B76">
        <w:tc>
          <w:tcPr>
            <w:tcW w:w="9356" w:type="dxa"/>
            <w:shd w:val="clear" w:color="auto" w:fill="auto"/>
          </w:tcPr>
          <w:p w:rsidR="00C52911" w:rsidRPr="007E0F64" w:rsidRDefault="00C52911" w:rsidP="00340B7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Default="007E0F64" w:rsidP="007E0F64">
      <w:pPr>
        <w:pStyle w:val="Tekstpodstawowy"/>
        <w:spacing w:before="120" w:after="480"/>
        <w:ind w:left="3119" w:firstLine="1134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7E0F64" w:rsidP="007E0F64">
      <w:pPr>
        <w:spacing w:before="120" w:after="120" w:line="360" w:lineRule="auto"/>
        <w:ind w:left="1701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CD70CF" w:rsidRPr="00CD70CF">
        <w:rPr>
          <w:sz w:val="22"/>
          <w:szCs w:val="22"/>
        </w:rPr>
        <w:t>Agnieszka</w:t>
      </w:r>
      <w:r w:rsidR="006D4AB3" w:rsidRPr="006A5DF1">
        <w:rPr>
          <w:sz w:val="22"/>
          <w:szCs w:val="22"/>
        </w:rPr>
        <w:t xml:space="preserve"> </w:t>
      </w:r>
      <w:r w:rsidR="00CD70CF" w:rsidRPr="00CD70CF">
        <w:rPr>
          <w:sz w:val="22"/>
          <w:szCs w:val="22"/>
        </w:rPr>
        <w:t>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4066" w:rsidRDefault="00DB4066">
      <w:r>
        <w:separator/>
      </w:r>
    </w:p>
  </w:endnote>
  <w:endnote w:type="continuationSeparator" w:id="0">
    <w:p w:rsidR="00DB4066" w:rsidRDefault="00DB4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A5D0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4066" w:rsidRDefault="00DB4066">
      <w:r>
        <w:separator/>
      </w:r>
    </w:p>
  </w:footnote>
  <w:footnote w:type="continuationSeparator" w:id="0">
    <w:p w:rsidR="00DB4066" w:rsidRDefault="00DB4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0CF" w:rsidRDefault="00CD70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0CF" w:rsidRDefault="00CD70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70CF" w:rsidRDefault="00CD70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10903"/>
    <w:multiLevelType w:val="hybridMultilevel"/>
    <w:tmpl w:val="DFBE118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 w15:restartNumberingAfterBreak="0">
    <w:nsid w:val="53397F56"/>
    <w:multiLevelType w:val="hybridMultilevel"/>
    <w:tmpl w:val="6BD431EC"/>
    <w:lvl w:ilvl="0" w:tplc="12140CDA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06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F3413"/>
    <w:rsid w:val="00632C3C"/>
    <w:rsid w:val="00662BDB"/>
    <w:rsid w:val="006A5DF1"/>
    <w:rsid w:val="006B7198"/>
    <w:rsid w:val="006D4AB3"/>
    <w:rsid w:val="006F3B81"/>
    <w:rsid w:val="007A5D00"/>
    <w:rsid w:val="007D7198"/>
    <w:rsid w:val="007E0F64"/>
    <w:rsid w:val="00870F9F"/>
    <w:rsid w:val="008804B6"/>
    <w:rsid w:val="00897AB0"/>
    <w:rsid w:val="008A3553"/>
    <w:rsid w:val="00932CFC"/>
    <w:rsid w:val="00952B17"/>
    <w:rsid w:val="00A905AC"/>
    <w:rsid w:val="00BA6584"/>
    <w:rsid w:val="00BE7BFD"/>
    <w:rsid w:val="00C370F2"/>
    <w:rsid w:val="00C44EEC"/>
    <w:rsid w:val="00C52911"/>
    <w:rsid w:val="00CD70CF"/>
    <w:rsid w:val="00D22FFA"/>
    <w:rsid w:val="00D8461B"/>
    <w:rsid w:val="00D915F2"/>
    <w:rsid w:val="00DB4066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E83A0A-F15D-425E-AC1E-92D3CA2C1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E0F6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301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8</cp:revision>
  <cp:lastPrinted>2021-09-20T05:58:00Z</cp:lastPrinted>
  <dcterms:created xsi:type="dcterms:W3CDTF">2021-09-14T11:22:00Z</dcterms:created>
  <dcterms:modified xsi:type="dcterms:W3CDTF">2021-09-20T06:29:00Z</dcterms:modified>
</cp:coreProperties>
</file>