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269B9" w:rsidP="00890B92">
      <w:pPr>
        <w:spacing w:after="240"/>
        <w:jc w:val="right"/>
        <w:rPr>
          <w:sz w:val="22"/>
          <w:szCs w:val="22"/>
        </w:rPr>
      </w:pPr>
      <w:r w:rsidRPr="001269B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69B9">
        <w:rPr>
          <w:sz w:val="22"/>
          <w:szCs w:val="22"/>
        </w:rPr>
        <w:t>2021-08-17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269B9" w:rsidRPr="001269B9" w:rsidRDefault="001269B9" w:rsidP="00890B92">
      <w:pPr>
        <w:rPr>
          <w:b/>
          <w:bCs/>
          <w:sz w:val="22"/>
          <w:szCs w:val="22"/>
        </w:rPr>
      </w:pPr>
      <w:r w:rsidRPr="001269B9">
        <w:rPr>
          <w:b/>
          <w:bCs/>
          <w:sz w:val="22"/>
          <w:szCs w:val="22"/>
        </w:rPr>
        <w:t>Szpital Miejski Specjalistyczny</w:t>
      </w:r>
    </w:p>
    <w:p w:rsidR="001269B9" w:rsidRPr="001269B9" w:rsidRDefault="001269B9" w:rsidP="00890B92">
      <w:pPr>
        <w:rPr>
          <w:b/>
          <w:bCs/>
          <w:sz w:val="22"/>
          <w:szCs w:val="22"/>
        </w:rPr>
      </w:pPr>
      <w:r w:rsidRPr="001269B9">
        <w:rPr>
          <w:b/>
          <w:bCs/>
          <w:sz w:val="22"/>
          <w:szCs w:val="22"/>
        </w:rPr>
        <w:t>im. Gabriela Narutowicza w Krakowie</w:t>
      </w:r>
    </w:p>
    <w:p w:rsidR="00890B92" w:rsidRPr="00BD5546" w:rsidRDefault="001269B9" w:rsidP="00890B92">
      <w:pPr>
        <w:rPr>
          <w:sz w:val="22"/>
          <w:szCs w:val="22"/>
        </w:rPr>
      </w:pPr>
      <w:r w:rsidRPr="001269B9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269B9">
        <w:rPr>
          <w:sz w:val="22"/>
          <w:szCs w:val="22"/>
        </w:rPr>
        <w:t>35-37</w:t>
      </w:r>
    </w:p>
    <w:p w:rsidR="00890B92" w:rsidRPr="00BD5546" w:rsidRDefault="001269B9" w:rsidP="00890B92">
      <w:pPr>
        <w:rPr>
          <w:sz w:val="22"/>
          <w:szCs w:val="22"/>
        </w:rPr>
      </w:pPr>
      <w:r w:rsidRPr="001269B9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269B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69B9" w:rsidRPr="001269B9">
        <w:rPr>
          <w:b/>
          <w:sz w:val="22"/>
          <w:szCs w:val="22"/>
        </w:rPr>
        <w:t>ZP/30/2021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269B9" w:rsidRPr="001269B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269B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69B9">
        <w:rPr>
          <w:b/>
          <w:sz w:val="22"/>
          <w:szCs w:val="22"/>
        </w:rPr>
        <w:t>Zakup i dostawa produktów farmaceutycznych III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269B9" w:rsidRPr="001269B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 zamówienia w wysokości 210 266.28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 zamówienia w wysokości 4 212.00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3 zamówienia w wysokości 1 425.60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4 zamówienia w wysokości 3 018.06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5 zamówienia w wysokości 10 368.00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6 zamówienia w wysokości 35 100.00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7 zamówienia w wysokości 123 204.24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8 zamówienia w wysokości 17 128.80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9 zamówienia w wysokości 108 740.23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10 zamówienia w wysokości 15 833.53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11 zamówienia w wysokości 51 398.50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12 zamówienia w wysokości 19 112.81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13 zamówienia w wysokości 24 717.96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14 zamówienia w wysokości 3 952.80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15 zamówienia w wysokości 109 232.42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16 zamówienia w wysokości 31 403.38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17 zamówienia w wysokości 1 385.75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18 zamówienia w wysokości 194 971.54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19 zamówienia w wysokości 48 181.93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lastRenderedPageBreak/>
              <w:t>części 20 zamówienia w wysokości 60 011.28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21 zamówienia w wysokości 68 040.00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22 zamówienia w wysokości 94 219.15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23 zamówienia w wysokości 545 953.93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24 zamówienia w wysokości 36 585.22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25 zamówienia w wysokości 39 508.56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26 zamówienia w wysokości 68 079.05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27 zamówienia w wysokości 8 181.54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28 zamówienia w wysokości 119 056.17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29 zamówienia w wysokości 4 520.97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30 zamówienia w wysokości 87 512.40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31 zamówienia w wysokości 6 057.72 zł brutto;</w:t>
            </w:r>
          </w:p>
        </w:tc>
      </w:tr>
      <w:tr w:rsidR="001269B9" w:rsidRPr="00A3048A" w:rsidTr="00E52C6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69B9" w:rsidRPr="00A3048A" w:rsidRDefault="001269B9" w:rsidP="00E52C6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269B9">
              <w:rPr>
                <w:sz w:val="24"/>
                <w:szCs w:val="24"/>
              </w:rPr>
              <w:t>części 32 zamówienia w wysokości 18 420.77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1B7" w:rsidRDefault="00B001B7">
      <w:r>
        <w:separator/>
      </w:r>
    </w:p>
  </w:endnote>
  <w:endnote w:type="continuationSeparator" w:id="0">
    <w:p w:rsidR="00B001B7" w:rsidRDefault="00B00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1B7" w:rsidRDefault="00B001B7">
      <w:r>
        <w:separator/>
      </w:r>
    </w:p>
  </w:footnote>
  <w:footnote w:type="continuationSeparator" w:id="0">
    <w:p w:rsidR="00B001B7" w:rsidRDefault="00B00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9B9" w:rsidRDefault="001269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9B9" w:rsidRDefault="001269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69B9" w:rsidRDefault="001269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01B7"/>
    <w:rsid w:val="00007727"/>
    <w:rsid w:val="00017720"/>
    <w:rsid w:val="00035488"/>
    <w:rsid w:val="000D7F25"/>
    <w:rsid w:val="000E00E5"/>
    <w:rsid w:val="001269B9"/>
    <w:rsid w:val="00173B20"/>
    <w:rsid w:val="001C69FF"/>
    <w:rsid w:val="0023318D"/>
    <w:rsid w:val="0036418C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001B7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7332ED"/>
  <w15:chartTrackingRefBased/>
  <w15:docId w15:val="{2C3A9E2F-32C4-479F-B902-EC16BBE85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365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2021-08-17T07:54:00Z</dcterms:created>
  <dcterms:modified xsi:type="dcterms:W3CDTF">2021-08-17T08:01:00Z</dcterms:modified>
</cp:coreProperties>
</file>