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A2445" w14:textId="1BCE5431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80AF92" w14:textId="44DC50BA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215"/>
        <w:gridCol w:w="851"/>
        <w:gridCol w:w="567"/>
        <w:gridCol w:w="567"/>
        <w:gridCol w:w="1417"/>
        <w:gridCol w:w="11"/>
        <w:gridCol w:w="160"/>
        <w:gridCol w:w="822"/>
        <w:gridCol w:w="1422"/>
        <w:gridCol w:w="137"/>
        <w:gridCol w:w="871"/>
        <w:gridCol w:w="263"/>
        <w:gridCol w:w="796"/>
        <w:gridCol w:w="763"/>
        <w:gridCol w:w="449"/>
        <w:gridCol w:w="1252"/>
        <w:gridCol w:w="449"/>
        <w:gridCol w:w="969"/>
        <w:gridCol w:w="499"/>
      </w:tblGrid>
      <w:tr w:rsidR="001B5FF4" w:rsidRPr="007B6558" w14:paraId="200BFEBA" w14:textId="2238BB97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42A7" w14:textId="7D7E7D85" w:rsidR="001B5FF4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0" w:name="_Hlk65743603"/>
            <w:r w:rsidRPr="007B6558">
              <w:rPr>
                <w:rFonts w:ascii="Times New Roman" w:hAnsi="Times New Roman"/>
                <w:b/>
                <w:bCs/>
              </w:rPr>
              <w:t xml:space="preserve">Pakiet 21 - 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Sevoflurane</w:t>
            </w:r>
            <w:proofErr w:type="spellEnd"/>
            <w:r w:rsidRPr="007B6558">
              <w:rPr>
                <w:rFonts w:ascii="Times New Roman" w:hAnsi="Times New Roman"/>
                <w:b/>
                <w:bCs/>
              </w:rPr>
              <w:t>*</w:t>
            </w:r>
          </w:p>
        </w:tc>
      </w:tr>
      <w:tr w:rsidR="001B5FF4" w:rsidRPr="007B6558" w14:paraId="1D896F37" w14:textId="7AE706B6" w:rsidTr="00E94BD9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362CDEC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7B6558" w14:paraId="500D3F33" w14:textId="7BB10261" w:rsidTr="00E94BD9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44EE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Sevoflurane</w:t>
            </w:r>
            <w:proofErr w:type="spellEnd"/>
            <w:r w:rsidRPr="007B6558">
              <w:rPr>
                <w:rFonts w:ascii="Times New Roman" w:hAnsi="Times New Roman"/>
              </w:rPr>
              <w:t xml:space="preserve"> płyn wziewny 250ml każda butelka z fabrycznie zamontowanym adapterem bez dodatkowych elementów łączących butelkę z parownikiem</w:t>
            </w:r>
          </w:p>
          <w:p w14:paraId="09382434" w14:textId="3CB63A9B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8496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płyn</w:t>
            </w:r>
          </w:p>
          <w:p w14:paraId="49D1A027" w14:textId="7D08DD89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0BD07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300</w:t>
            </w:r>
          </w:p>
          <w:p w14:paraId="09F9DA07" w14:textId="7FA013FD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7C025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but.</w:t>
            </w:r>
          </w:p>
          <w:p w14:paraId="512DFA8F" w14:textId="239CF98E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664EE18B" w14:textId="2307E9FB" w:rsidTr="0096296D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7DD22EFA" w14:textId="77777777" w:rsidTr="001B5FF4">
        <w:trPr>
          <w:trHeight w:val="518"/>
        </w:trPr>
        <w:tc>
          <w:tcPr>
            <w:tcW w:w="7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F401969" w14:textId="091BC237" w:rsidR="00677F93" w:rsidRPr="00A8615D" w:rsidRDefault="00677F93" w:rsidP="0064576A">
      <w:pPr>
        <w:spacing w:after="0" w:line="240" w:lineRule="auto"/>
        <w:rPr>
          <w:rFonts w:ascii="Times New Roman" w:hAnsi="Times New Roman"/>
        </w:rPr>
      </w:pPr>
    </w:p>
    <w:bookmarkEnd w:id="0"/>
    <w:p w14:paraId="266F5A9A" w14:textId="741AD3CB" w:rsidR="004312B5" w:rsidRPr="00A8615D" w:rsidRDefault="004312B5" w:rsidP="004312B5">
      <w:pPr>
        <w:spacing w:after="0" w:line="240" w:lineRule="auto"/>
        <w:jc w:val="both"/>
        <w:rPr>
          <w:rFonts w:ascii="Times New Roman" w:hAnsi="Times New Roman"/>
        </w:rPr>
      </w:pPr>
      <w:r w:rsidRPr="00A8615D">
        <w:rPr>
          <w:rFonts w:ascii="Times New Roman" w:hAnsi="Times New Roman"/>
        </w:rPr>
        <w:t xml:space="preserve">*Produkt leczniczy kompatybilny do  parowników typu </w:t>
      </w:r>
      <w:proofErr w:type="spellStart"/>
      <w:r w:rsidRPr="00A8615D">
        <w:rPr>
          <w:rFonts w:ascii="Times New Roman" w:hAnsi="Times New Roman"/>
        </w:rPr>
        <w:t>Sevotec</w:t>
      </w:r>
      <w:proofErr w:type="spellEnd"/>
      <w:r w:rsidRPr="00A8615D">
        <w:rPr>
          <w:rFonts w:ascii="Times New Roman" w:hAnsi="Times New Roman"/>
        </w:rPr>
        <w:t xml:space="preserve"> 8% </w:t>
      </w:r>
      <w:proofErr w:type="spellStart"/>
      <w:r w:rsidRPr="00A8615D">
        <w:rPr>
          <w:rFonts w:ascii="Times New Roman" w:hAnsi="Times New Roman"/>
        </w:rPr>
        <w:t>Tec</w:t>
      </w:r>
      <w:proofErr w:type="spellEnd"/>
      <w:r w:rsidRPr="00A8615D">
        <w:rPr>
          <w:rFonts w:ascii="Times New Roman" w:hAnsi="Times New Roman"/>
        </w:rPr>
        <w:t xml:space="preserve"> 7 oraz </w:t>
      </w:r>
      <w:proofErr w:type="spellStart"/>
      <w:r w:rsidRPr="00A8615D">
        <w:rPr>
          <w:rFonts w:ascii="Times New Roman" w:hAnsi="Times New Roman"/>
        </w:rPr>
        <w:t>Tec</w:t>
      </w:r>
      <w:proofErr w:type="spellEnd"/>
      <w:r w:rsidRPr="00A8615D">
        <w:rPr>
          <w:rFonts w:ascii="Times New Roman" w:hAnsi="Times New Roman"/>
        </w:rPr>
        <w:t xml:space="preserve"> 850 SEV </w:t>
      </w:r>
      <w:r w:rsidR="00A8615D" w:rsidRPr="00A8615D">
        <w:rPr>
          <w:rFonts w:ascii="Times New Roman" w:hAnsi="Times New Roman"/>
        </w:rPr>
        <w:t>będących</w:t>
      </w:r>
      <w:r w:rsidRPr="00A8615D">
        <w:rPr>
          <w:rFonts w:ascii="Times New Roman" w:hAnsi="Times New Roman"/>
        </w:rPr>
        <w:t xml:space="preserve"> na stanie </w:t>
      </w:r>
      <w:r w:rsidR="00A8615D">
        <w:rPr>
          <w:rFonts w:ascii="Times New Roman" w:hAnsi="Times New Roman"/>
        </w:rPr>
        <w:t>S</w:t>
      </w:r>
      <w:r w:rsidRPr="00A8615D">
        <w:rPr>
          <w:rFonts w:ascii="Times New Roman" w:hAnsi="Times New Roman"/>
        </w:rPr>
        <w:t xml:space="preserve">zpitala. Zamawiający dopuszcza produkty równoważne, przez co rozumie produkt niekompatybilny z posiadanymi parownikami </w:t>
      </w:r>
      <w:proofErr w:type="spellStart"/>
      <w:r w:rsidRPr="00A8615D">
        <w:rPr>
          <w:rFonts w:ascii="Times New Roman" w:hAnsi="Times New Roman"/>
        </w:rPr>
        <w:t>Sevotec</w:t>
      </w:r>
      <w:proofErr w:type="spellEnd"/>
      <w:r w:rsidRPr="00A8615D">
        <w:rPr>
          <w:rFonts w:ascii="Times New Roman" w:hAnsi="Times New Roman"/>
        </w:rPr>
        <w:t xml:space="preserve"> 8 % </w:t>
      </w:r>
      <w:proofErr w:type="spellStart"/>
      <w:r w:rsidRPr="00A8615D">
        <w:rPr>
          <w:rFonts w:ascii="Times New Roman" w:hAnsi="Times New Roman"/>
        </w:rPr>
        <w:t>Tec</w:t>
      </w:r>
      <w:proofErr w:type="spellEnd"/>
      <w:r w:rsidRPr="00A8615D">
        <w:rPr>
          <w:rFonts w:ascii="Times New Roman" w:hAnsi="Times New Roman"/>
        </w:rPr>
        <w:t xml:space="preserve"> 7 oraz </w:t>
      </w:r>
      <w:proofErr w:type="spellStart"/>
      <w:r w:rsidRPr="00A8615D">
        <w:rPr>
          <w:rFonts w:ascii="Times New Roman" w:hAnsi="Times New Roman"/>
        </w:rPr>
        <w:t>Tec</w:t>
      </w:r>
      <w:proofErr w:type="spellEnd"/>
      <w:r w:rsidRPr="00A8615D">
        <w:rPr>
          <w:rFonts w:ascii="Times New Roman" w:hAnsi="Times New Roman"/>
        </w:rPr>
        <w:t xml:space="preserve"> 850 SEV, jednak w takim przypadku Wykonawca jest zobowiązany do zapewnienia Zamawiającemu w ramach ceny ofertowej dzierżawy parowników z odpowiednim do oferowanego produktu systemem napełniania w ilości 14 sztuk, </w:t>
      </w:r>
      <w:r w:rsidR="00A8615D">
        <w:rPr>
          <w:rFonts w:ascii="Times New Roman" w:hAnsi="Times New Roman"/>
        </w:rPr>
        <w:br/>
      </w:r>
      <w:r w:rsidRPr="00A8615D">
        <w:rPr>
          <w:rFonts w:ascii="Times New Roman" w:hAnsi="Times New Roman"/>
        </w:rPr>
        <w:t xml:space="preserve">w następujących aparatach do znieczuleń: GE </w:t>
      </w:r>
      <w:proofErr w:type="spellStart"/>
      <w:r w:rsidRPr="00A8615D">
        <w:rPr>
          <w:rFonts w:ascii="Times New Roman" w:hAnsi="Times New Roman"/>
        </w:rPr>
        <w:t>Carestation</w:t>
      </w:r>
      <w:proofErr w:type="spellEnd"/>
      <w:r w:rsidRPr="00A8615D">
        <w:rPr>
          <w:rFonts w:ascii="Times New Roman" w:hAnsi="Times New Roman"/>
        </w:rPr>
        <w:t xml:space="preserve"> 650 - 7 szt., </w:t>
      </w:r>
      <w:proofErr w:type="spellStart"/>
      <w:r w:rsidRPr="00A8615D">
        <w:rPr>
          <w:rFonts w:ascii="Times New Roman" w:hAnsi="Times New Roman"/>
        </w:rPr>
        <w:t>Datex</w:t>
      </w:r>
      <w:proofErr w:type="spellEnd"/>
      <w:r w:rsidRPr="00A8615D">
        <w:rPr>
          <w:rFonts w:ascii="Times New Roman" w:hAnsi="Times New Roman"/>
        </w:rPr>
        <w:t xml:space="preserve"> </w:t>
      </w:r>
      <w:proofErr w:type="spellStart"/>
      <w:r w:rsidRPr="00A8615D">
        <w:rPr>
          <w:rFonts w:ascii="Times New Roman" w:hAnsi="Times New Roman"/>
        </w:rPr>
        <w:t>Ohmeda</w:t>
      </w:r>
      <w:proofErr w:type="spellEnd"/>
      <w:r w:rsidRPr="00A8615D">
        <w:rPr>
          <w:rFonts w:ascii="Times New Roman" w:hAnsi="Times New Roman"/>
        </w:rPr>
        <w:t xml:space="preserve"> </w:t>
      </w:r>
      <w:proofErr w:type="spellStart"/>
      <w:r w:rsidRPr="00A8615D">
        <w:rPr>
          <w:rFonts w:ascii="Times New Roman" w:hAnsi="Times New Roman"/>
        </w:rPr>
        <w:t>Aespire</w:t>
      </w:r>
      <w:proofErr w:type="spellEnd"/>
      <w:r w:rsidRPr="00A8615D">
        <w:rPr>
          <w:rFonts w:ascii="Times New Roman" w:hAnsi="Times New Roman"/>
        </w:rPr>
        <w:t xml:space="preserve"> S/5 7100 - 5 szt., </w:t>
      </w:r>
      <w:proofErr w:type="spellStart"/>
      <w:r w:rsidRPr="00A8615D">
        <w:rPr>
          <w:rFonts w:ascii="Times New Roman" w:hAnsi="Times New Roman"/>
        </w:rPr>
        <w:t>Datex</w:t>
      </w:r>
      <w:proofErr w:type="spellEnd"/>
      <w:r w:rsidRPr="00A8615D">
        <w:rPr>
          <w:rFonts w:ascii="Times New Roman" w:hAnsi="Times New Roman"/>
        </w:rPr>
        <w:t xml:space="preserve"> </w:t>
      </w:r>
      <w:proofErr w:type="spellStart"/>
      <w:r w:rsidRPr="00A8615D">
        <w:rPr>
          <w:rFonts w:ascii="Times New Roman" w:hAnsi="Times New Roman"/>
        </w:rPr>
        <w:t>Ohmeda</w:t>
      </w:r>
      <w:proofErr w:type="spellEnd"/>
      <w:r w:rsidRPr="00A8615D">
        <w:rPr>
          <w:rFonts w:ascii="Times New Roman" w:hAnsi="Times New Roman"/>
        </w:rPr>
        <w:t xml:space="preserve"> </w:t>
      </w:r>
      <w:proofErr w:type="spellStart"/>
      <w:r w:rsidRPr="00A8615D">
        <w:rPr>
          <w:rFonts w:ascii="Times New Roman" w:hAnsi="Times New Roman"/>
        </w:rPr>
        <w:t>Aestiva</w:t>
      </w:r>
      <w:proofErr w:type="spellEnd"/>
      <w:r w:rsidRPr="00A8615D">
        <w:rPr>
          <w:rFonts w:ascii="Times New Roman" w:hAnsi="Times New Roman"/>
        </w:rPr>
        <w:t xml:space="preserve"> S/5 7100 - 1 szt., </w:t>
      </w:r>
      <w:proofErr w:type="spellStart"/>
      <w:r w:rsidRPr="00A8615D">
        <w:rPr>
          <w:rFonts w:ascii="Times New Roman" w:hAnsi="Times New Roman"/>
        </w:rPr>
        <w:t>Spacelabs</w:t>
      </w:r>
      <w:proofErr w:type="spellEnd"/>
      <w:r w:rsidRPr="00A8615D">
        <w:rPr>
          <w:rFonts w:ascii="Times New Roman" w:hAnsi="Times New Roman"/>
        </w:rPr>
        <w:t xml:space="preserve"> </w:t>
      </w:r>
      <w:proofErr w:type="spellStart"/>
      <w:r w:rsidRPr="00A8615D">
        <w:rPr>
          <w:rFonts w:ascii="Times New Roman" w:hAnsi="Times New Roman"/>
        </w:rPr>
        <w:t>Blease</w:t>
      </w:r>
      <w:proofErr w:type="spellEnd"/>
      <w:r w:rsidRPr="00A8615D">
        <w:rPr>
          <w:rFonts w:ascii="Times New Roman" w:hAnsi="Times New Roman"/>
        </w:rPr>
        <w:t xml:space="preserve"> </w:t>
      </w:r>
      <w:proofErr w:type="spellStart"/>
      <w:r w:rsidRPr="00A8615D">
        <w:rPr>
          <w:rFonts w:ascii="Times New Roman" w:hAnsi="Times New Roman"/>
        </w:rPr>
        <w:t>Sirius</w:t>
      </w:r>
      <w:proofErr w:type="spellEnd"/>
      <w:r w:rsidRPr="00A8615D">
        <w:rPr>
          <w:rFonts w:ascii="Times New Roman" w:hAnsi="Times New Roman"/>
        </w:rPr>
        <w:t xml:space="preserve"> 900 - 1 szt., oraz wypełnienia tabeli dotyczącej dzierżawy parowników.  W</w:t>
      </w:r>
      <w:r w:rsidR="00A8615D">
        <w:rPr>
          <w:rFonts w:ascii="Times New Roman" w:hAnsi="Times New Roman"/>
        </w:rPr>
        <w:t xml:space="preserve"> </w:t>
      </w:r>
      <w:r w:rsidRPr="00A8615D">
        <w:rPr>
          <w:rFonts w:ascii="Times New Roman" w:hAnsi="Times New Roman"/>
        </w:rPr>
        <w:t>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  <w:r w:rsidR="00A8615D" w:rsidRPr="00A8615D">
        <w:t xml:space="preserve"> </w:t>
      </w:r>
      <w:r w:rsidR="00A8615D" w:rsidRPr="00A8615D">
        <w:rPr>
          <w:rFonts w:ascii="Times New Roman" w:hAnsi="Times New Roman"/>
        </w:rPr>
        <w:t xml:space="preserve">W opisanym przypadku zostanie zawarta umowa według załączonego do SWZ </w:t>
      </w:r>
      <w:r w:rsidR="00A8615D">
        <w:rPr>
          <w:rFonts w:ascii="Times New Roman" w:hAnsi="Times New Roman"/>
        </w:rPr>
        <w:t xml:space="preserve">projektu umowy </w:t>
      </w:r>
      <w:r w:rsidR="00A8615D" w:rsidRPr="00A8615D">
        <w:rPr>
          <w:rFonts w:ascii="Times New Roman" w:hAnsi="Times New Roman"/>
        </w:rPr>
        <w:t>(załącznik nr 4a do SWZ).</w:t>
      </w:r>
    </w:p>
    <w:p w14:paraId="4BAFFB45" w14:textId="285554F8" w:rsidR="00677F93" w:rsidRPr="00046A26" w:rsidRDefault="0096296D" w:rsidP="00046A26">
      <w:pPr>
        <w:spacing w:after="0" w:line="240" w:lineRule="auto"/>
        <w:jc w:val="both"/>
        <w:rPr>
          <w:rFonts w:ascii="Times New Roman" w:hAnsi="Times New Roman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A8615D" w:rsidRPr="000553A9" w14:paraId="14E5376B" w14:textId="77777777" w:rsidTr="0002140B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CED3" w14:textId="7D303205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</w:rPr>
              <w:t>21</w:t>
            </w:r>
            <w:r w:rsidRPr="000553A9">
              <w:rPr>
                <w:rFonts w:ascii="Times New Roman" w:hAnsi="Times New Roman"/>
                <w:b/>
                <w:bCs/>
              </w:rPr>
              <w:t xml:space="preserve"> -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Sevoflurane</w:t>
            </w:r>
            <w:proofErr w:type="spellEnd"/>
            <w:r w:rsidRPr="000553A9">
              <w:rPr>
                <w:rFonts w:ascii="Times New Roman" w:hAnsi="Times New Roman"/>
                <w:b/>
                <w:bCs/>
              </w:rPr>
              <w:t xml:space="preserve"> z dzierżawą parowników </w:t>
            </w:r>
          </w:p>
        </w:tc>
      </w:tr>
      <w:tr w:rsidR="00A8615D" w:rsidRPr="000553A9" w14:paraId="721C736C" w14:textId="77777777" w:rsidTr="0002140B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BB147" w14:textId="3CFBD32B" w:rsidR="00A8615D" w:rsidRPr="000553A9" w:rsidRDefault="00A8615D" w:rsidP="0002140B">
            <w:pPr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Dzierżawa parowników</w:t>
            </w:r>
            <w:r w:rsidRPr="000553A9">
              <w:rPr>
                <w:rFonts w:ascii="Times New Roman" w:hAnsi="Times New Roman"/>
              </w:rPr>
              <w:br/>
              <w:t xml:space="preserve">w ilości </w:t>
            </w:r>
            <w:r>
              <w:rPr>
                <w:rFonts w:ascii="Times New Roman" w:hAnsi="Times New Roman"/>
              </w:rPr>
              <w:t>1</w:t>
            </w:r>
            <w:r w:rsidRPr="000553A9">
              <w:rPr>
                <w:rFonts w:ascii="Times New Roman" w:hAnsi="Times New Roman"/>
              </w:rPr>
              <w:t>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CCD7A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B59D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F7EA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Czynsz dzierżawny za</w:t>
            </w:r>
            <w:r w:rsidRPr="000553A9">
              <w:rPr>
                <w:rFonts w:ascii="Times New Roman" w:hAnsi="Times New Roman"/>
                <w:b/>
                <w:bCs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A878" w14:textId="044192E5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Czynsz dzierżawny za </w:t>
            </w:r>
            <w:r w:rsidRPr="000553A9">
              <w:rPr>
                <w:rFonts w:ascii="Times New Roman" w:hAnsi="Times New Roman"/>
                <w:b/>
                <w:bCs/>
              </w:rPr>
              <w:br/>
              <w:t xml:space="preserve">1 miesiąc za </w:t>
            </w:r>
            <w:r>
              <w:rPr>
                <w:rFonts w:ascii="Times New Roman" w:hAnsi="Times New Roman"/>
                <w:b/>
                <w:bCs/>
              </w:rPr>
              <w:t>1</w:t>
            </w:r>
            <w:r w:rsidRPr="000553A9">
              <w:rPr>
                <w:rFonts w:ascii="Times New Roman" w:hAnsi="Times New Roman"/>
                <w:b/>
                <w:bCs/>
              </w:rPr>
              <w:t>4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E2FB" w14:textId="213E68A5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Czynsz dzierżawny za </w:t>
            </w:r>
            <w:r w:rsidRPr="000553A9">
              <w:rPr>
                <w:rFonts w:ascii="Times New Roman" w:hAnsi="Times New Roman"/>
                <w:b/>
                <w:bCs/>
              </w:rPr>
              <w:br/>
              <w:t xml:space="preserve">12 miesięcy za </w:t>
            </w:r>
            <w:r>
              <w:rPr>
                <w:rFonts w:ascii="Times New Roman" w:hAnsi="Times New Roman"/>
                <w:b/>
                <w:bCs/>
              </w:rPr>
              <w:t>1</w:t>
            </w:r>
            <w:r w:rsidRPr="000553A9">
              <w:rPr>
                <w:rFonts w:ascii="Times New Roman" w:hAnsi="Times New Roman"/>
                <w:b/>
                <w:bCs/>
              </w:rPr>
              <w:t>4 sztuk</w:t>
            </w:r>
          </w:p>
        </w:tc>
      </w:tr>
      <w:tr w:rsidR="00A8615D" w:rsidRPr="000553A9" w14:paraId="55BDD943" w14:textId="77777777" w:rsidTr="0002140B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4F7EF" w14:textId="77777777" w:rsidR="00A8615D" w:rsidRPr="000553A9" w:rsidRDefault="00A8615D" w:rsidP="0002140B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875D9" w14:textId="77777777" w:rsidR="00A8615D" w:rsidRPr="000553A9" w:rsidRDefault="00A8615D" w:rsidP="0002140B">
            <w:pPr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DE07F" w14:textId="77777777" w:rsidR="00A8615D" w:rsidRPr="000553A9" w:rsidRDefault="00A8615D" w:rsidP="0002140B">
            <w:pPr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A39BC" w14:textId="77777777" w:rsidR="00A8615D" w:rsidRPr="000553A9" w:rsidRDefault="00A8615D" w:rsidP="0002140B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B3B7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C6C31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F5F2D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3735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E1D1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E88A" w14:textId="77777777" w:rsidR="00A8615D" w:rsidRPr="000553A9" w:rsidRDefault="00A8615D" w:rsidP="0002140B">
            <w:pPr>
              <w:rPr>
                <w:rFonts w:ascii="Times New Roman" w:hAnsi="Times New Roman"/>
                <w:b/>
                <w:bCs/>
              </w:rPr>
            </w:pPr>
            <w:r w:rsidRPr="000553A9">
              <w:rPr>
                <w:rFonts w:ascii="Times New Roman" w:hAnsi="Times New Roman"/>
                <w:b/>
                <w:bCs/>
              </w:rPr>
              <w:t>Brutto</w:t>
            </w:r>
          </w:p>
        </w:tc>
      </w:tr>
      <w:tr w:rsidR="00A8615D" w:rsidRPr="000553A9" w14:paraId="022B16A2" w14:textId="77777777" w:rsidTr="0002140B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C517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F6D2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EACAE" w14:textId="77777777" w:rsidR="00A8615D" w:rsidRPr="000553A9" w:rsidRDefault="00A8615D" w:rsidP="0002140B">
            <w:pPr>
              <w:rPr>
                <w:rFonts w:ascii="Times New Roman" w:hAnsi="Times New Roman"/>
              </w:rPr>
            </w:pPr>
            <w:r w:rsidRPr="000553A9">
              <w:rPr>
                <w:rFonts w:ascii="Times New Roman" w:hAnsi="Times New Roman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3799D" w14:textId="77777777" w:rsidR="00A8615D" w:rsidRPr="000553A9" w:rsidRDefault="00A8615D" w:rsidP="0002140B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2CD0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0AEA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8ADAB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39DD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845C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BCA6" w14:textId="77777777" w:rsidR="00A8615D" w:rsidRPr="000553A9" w:rsidRDefault="00A8615D" w:rsidP="0002140B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60556E99" w14:textId="671BB6B9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sectPr w:rsidR="00677F93" w:rsidRPr="007B6558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7B2F168" w:rsidR="00D82969" w:rsidRPr="008E7178" w:rsidRDefault="00D82969" w:rsidP="00A31965">
    <w:pPr>
      <w:pStyle w:val="Nagwek"/>
    </w:pPr>
    <w:r w:rsidRPr="008E7178">
      <w:t>ZP/</w:t>
    </w:r>
    <w:r w:rsidR="004474EA">
      <w:t>30</w:t>
    </w:r>
    <w:r w:rsidRPr="008E7178">
      <w:t>/20</w:t>
    </w:r>
    <w:r>
      <w:t xml:space="preserve">21- </w:t>
    </w:r>
    <w:r w:rsidRPr="0023575D">
      <w:t xml:space="preserve">Zakup i dostawa </w:t>
    </w:r>
    <w:r>
      <w:t>produktów farmaceutycznych I</w:t>
    </w:r>
    <w:r w:rsidR="004474EA">
      <w:t>II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46A26"/>
    <w:rsid w:val="000553A9"/>
    <w:rsid w:val="0005733A"/>
    <w:rsid w:val="000627B4"/>
    <w:rsid w:val="00082B49"/>
    <w:rsid w:val="000B5954"/>
    <w:rsid w:val="000E57BB"/>
    <w:rsid w:val="001017DB"/>
    <w:rsid w:val="00123B81"/>
    <w:rsid w:val="00132AED"/>
    <w:rsid w:val="00132EC9"/>
    <w:rsid w:val="001567C4"/>
    <w:rsid w:val="00196F28"/>
    <w:rsid w:val="001A180B"/>
    <w:rsid w:val="001A33B3"/>
    <w:rsid w:val="001B248C"/>
    <w:rsid w:val="001B5FF4"/>
    <w:rsid w:val="001C5A6B"/>
    <w:rsid w:val="001C7546"/>
    <w:rsid w:val="00203B1E"/>
    <w:rsid w:val="00214DFA"/>
    <w:rsid w:val="00217975"/>
    <w:rsid w:val="00220B2D"/>
    <w:rsid w:val="002331DB"/>
    <w:rsid w:val="00235198"/>
    <w:rsid w:val="002606B5"/>
    <w:rsid w:val="002753EA"/>
    <w:rsid w:val="002A480D"/>
    <w:rsid w:val="002B38C9"/>
    <w:rsid w:val="002B5BC1"/>
    <w:rsid w:val="002E4484"/>
    <w:rsid w:val="00312F00"/>
    <w:rsid w:val="00323B25"/>
    <w:rsid w:val="003373C4"/>
    <w:rsid w:val="003759EB"/>
    <w:rsid w:val="00396FE5"/>
    <w:rsid w:val="003B4009"/>
    <w:rsid w:val="003D6BBE"/>
    <w:rsid w:val="003F3548"/>
    <w:rsid w:val="003F5EB9"/>
    <w:rsid w:val="0040225C"/>
    <w:rsid w:val="00411BD5"/>
    <w:rsid w:val="004254E3"/>
    <w:rsid w:val="00427360"/>
    <w:rsid w:val="004312B5"/>
    <w:rsid w:val="004400C9"/>
    <w:rsid w:val="004474EA"/>
    <w:rsid w:val="00452A57"/>
    <w:rsid w:val="00485354"/>
    <w:rsid w:val="00492733"/>
    <w:rsid w:val="004A1C62"/>
    <w:rsid w:val="004A33F4"/>
    <w:rsid w:val="004A7EE6"/>
    <w:rsid w:val="004D2011"/>
    <w:rsid w:val="0051182A"/>
    <w:rsid w:val="00525B6B"/>
    <w:rsid w:val="005263C6"/>
    <w:rsid w:val="00526A65"/>
    <w:rsid w:val="0053164E"/>
    <w:rsid w:val="00560A7C"/>
    <w:rsid w:val="00561582"/>
    <w:rsid w:val="005C50E2"/>
    <w:rsid w:val="006002B1"/>
    <w:rsid w:val="00600B71"/>
    <w:rsid w:val="00603D7A"/>
    <w:rsid w:val="0062785B"/>
    <w:rsid w:val="0064576A"/>
    <w:rsid w:val="00655926"/>
    <w:rsid w:val="006649D9"/>
    <w:rsid w:val="0066668E"/>
    <w:rsid w:val="00677F93"/>
    <w:rsid w:val="0068401A"/>
    <w:rsid w:val="006E20C8"/>
    <w:rsid w:val="006E42E1"/>
    <w:rsid w:val="006F2353"/>
    <w:rsid w:val="00710A31"/>
    <w:rsid w:val="007576CD"/>
    <w:rsid w:val="00762062"/>
    <w:rsid w:val="00770D77"/>
    <w:rsid w:val="00772C8D"/>
    <w:rsid w:val="00777EC2"/>
    <w:rsid w:val="007A1503"/>
    <w:rsid w:val="007B6558"/>
    <w:rsid w:val="007C2C51"/>
    <w:rsid w:val="007E6045"/>
    <w:rsid w:val="007F0F0B"/>
    <w:rsid w:val="00800DDB"/>
    <w:rsid w:val="00826EAD"/>
    <w:rsid w:val="00877182"/>
    <w:rsid w:val="008A44BC"/>
    <w:rsid w:val="008D61B2"/>
    <w:rsid w:val="009127DA"/>
    <w:rsid w:val="009247ED"/>
    <w:rsid w:val="009337AA"/>
    <w:rsid w:val="009533BF"/>
    <w:rsid w:val="00957D32"/>
    <w:rsid w:val="00961F94"/>
    <w:rsid w:val="0096296D"/>
    <w:rsid w:val="009775A3"/>
    <w:rsid w:val="009847C2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8615D"/>
    <w:rsid w:val="00AB520B"/>
    <w:rsid w:val="00AB59D9"/>
    <w:rsid w:val="00AC0BCD"/>
    <w:rsid w:val="00AD7952"/>
    <w:rsid w:val="00AF7FB2"/>
    <w:rsid w:val="00B029CD"/>
    <w:rsid w:val="00B5453E"/>
    <w:rsid w:val="00B7687D"/>
    <w:rsid w:val="00BC49B5"/>
    <w:rsid w:val="00BE15E7"/>
    <w:rsid w:val="00C50008"/>
    <w:rsid w:val="00CA5DFC"/>
    <w:rsid w:val="00CC01CE"/>
    <w:rsid w:val="00CD175D"/>
    <w:rsid w:val="00CF161F"/>
    <w:rsid w:val="00CF4167"/>
    <w:rsid w:val="00D111C5"/>
    <w:rsid w:val="00D25AA6"/>
    <w:rsid w:val="00D3108D"/>
    <w:rsid w:val="00D74ADC"/>
    <w:rsid w:val="00D82969"/>
    <w:rsid w:val="00D915BD"/>
    <w:rsid w:val="00DA5656"/>
    <w:rsid w:val="00DB0A2B"/>
    <w:rsid w:val="00E14851"/>
    <w:rsid w:val="00E21115"/>
    <w:rsid w:val="00E22263"/>
    <w:rsid w:val="00E61A82"/>
    <w:rsid w:val="00E7451E"/>
    <w:rsid w:val="00E86A52"/>
    <w:rsid w:val="00E94BD9"/>
    <w:rsid w:val="00EC6A8A"/>
    <w:rsid w:val="00F24B4A"/>
    <w:rsid w:val="00F44120"/>
    <w:rsid w:val="00F44F12"/>
    <w:rsid w:val="00F564EC"/>
    <w:rsid w:val="00F61809"/>
    <w:rsid w:val="00FC3EE1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73</cp:revision>
  <cp:lastPrinted>2021-07-06T08:52:00Z</cp:lastPrinted>
  <dcterms:created xsi:type="dcterms:W3CDTF">2019-08-26T07:09:00Z</dcterms:created>
  <dcterms:modified xsi:type="dcterms:W3CDTF">2021-08-05T08:10:00Z</dcterms:modified>
</cp:coreProperties>
</file>