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30484" w14:textId="6BBFBA20" w:rsidR="006A5DF1" w:rsidRDefault="00FF2503" w:rsidP="006A5DF1">
      <w:pPr>
        <w:spacing w:after="240"/>
        <w:jc w:val="right"/>
        <w:rPr>
          <w:sz w:val="22"/>
          <w:szCs w:val="22"/>
        </w:rPr>
      </w:pPr>
      <w:r w:rsidRPr="00FF250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F2503">
        <w:rPr>
          <w:sz w:val="22"/>
          <w:szCs w:val="22"/>
        </w:rPr>
        <w:t>2021-08-</w:t>
      </w:r>
      <w:r w:rsidR="0011145A">
        <w:rPr>
          <w:sz w:val="22"/>
          <w:szCs w:val="22"/>
        </w:rPr>
        <w:t>10</w:t>
      </w:r>
    </w:p>
    <w:p w14:paraId="3C9100B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1D622C3" w14:textId="77777777" w:rsidR="00FF2503" w:rsidRPr="00FF2503" w:rsidRDefault="00FF2503" w:rsidP="006A5DF1">
      <w:pPr>
        <w:rPr>
          <w:b/>
          <w:bCs/>
          <w:sz w:val="22"/>
          <w:szCs w:val="22"/>
        </w:rPr>
      </w:pPr>
      <w:r w:rsidRPr="00FF2503">
        <w:rPr>
          <w:b/>
          <w:bCs/>
          <w:sz w:val="22"/>
          <w:szCs w:val="22"/>
        </w:rPr>
        <w:t>Szpital Miejski Specjalistyczny</w:t>
      </w:r>
    </w:p>
    <w:p w14:paraId="2F004CFC" w14:textId="77777777" w:rsidR="00FF2503" w:rsidRPr="00FF2503" w:rsidRDefault="00FF2503" w:rsidP="006A5DF1">
      <w:pPr>
        <w:rPr>
          <w:b/>
          <w:bCs/>
          <w:sz w:val="22"/>
          <w:szCs w:val="22"/>
        </w:rPr>
      </w:pPr>
      <w:r w:rsidRPr="00FF2503">
        <w:rPr>
          <w:b/>
          <w:bCs/>
          <w:sz w:val="22"/>
          <w:szCs w:val="22"/>
        </w:rPr>
        <w:t>im. Gabriela Narutowicza w Krakowie</w:t>
      </w:r>
    </w:p>
    <w:p w14:paraId="52DF5FBD" w14:textId="77777777" w:rsidR="006A5DF1" w:rsidRPr="00BD5546" w:rsidRDefault="00FF2503" w:rsidP="006A5DF1">
      <w:pPr>
        <w:rPr>
          <w:sz w:val="22"/>
          <w:szCs w:val="22"/>
        </w:rPr>
      </w:pPr>
      <w:r w:rsidRPr="00FF250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F2503">
        <w:rPr>
          <w:sz w:val="22"/>
          <w:szCs w:val="22"/>
        </w:rPr>
        <w:t>35-37</w:t>
      </w:r>
    </w:p>
    <w:p w14:paraId="5E68C53A" w14:textId="77777777" w:rsidR="006A5DF1" w:rsidRPr="00BD5546" w:rsidRDefault="00FF2503" w:rsidP="006A5DF1">
      <w:pPr>
        <w:rPr>
          <w:sz w:val="22"/>
          <w:szCs w:val="22"/>
        </w:rPr>
      </w:pPr>
      <w:r w:rsidRPr="00FF250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F2503">
        <w:rPr>
          <w:sz w:val="22"/>
          <w:szCs w:val="22"/>
        </w:rPr>
        <w:t>Kraków</w:t>
      </w:r>
    </w:p>
    <w:p w14:paraId="5A4783F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0634A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1EEBB2" w14:textId="42CF7E9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1145A">
        <w:rPr>
          <w:rFonts w:ascii="Times New Roman" w:hAnsi="Times New Roman"/>
          <w:szCs w:val="28"/>
        </w:rPr>
        <w:t>-8</w:t>
      </w:r>
    </w:p>
    <w:p w14:paraId="7B44DD42" w14:textId="386826A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F2503" w:rsidRPr="00FF2503">
        <w:rPr>
          <w:sz w:val="22"/>
          <w:szCs w:val="22"/>
        </w:rPr>
        <w:t>przetarg</w:t>
      </w:r>
      <w:r w:rsidR="0011145A">
        <w:rPr>
          <w:sz w:val="22"/>
          <w:szCs w:val="22"/>
        </w:rPr>
        <w:t>u</w:t>
      </w:r>
      <w:r w:rsidR="00FF2503" w:rsidRPr="00FF2503">
        <w:rPr>
          <w:sz w:val="22"/>
          <w:szCs w:val="22"/>
        </w:rPr>
        <w:t xml:space="preserve"> nieograniczon</w:t>
      </w:r>
      <w:r w:rsidR="0011145A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F2503" w:rsidRPr="00FF2503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F2503" w:rsidRPr="00FF2503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5C5B08D0" w14:textId="661B1EF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</w:t>
      </w:r>
      <w:r w:rsidR="0011145A">
        <w:rPr>
          <w:sz w:val="22"/>
          <w:szCs w:val="22"/>
        </w:rPr>
        <w:t>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2503" w:rsidRPr="006A5DF1" w14:paraId="7546A111" w14:textId="77777777" w:rsidTr="00580545">
        <w:tc>
          <w:tcPr>
            <w:tcW w:w="9356" w:type="dxa"/>
            <w:shd w:val="clear" w:color="auto" w:fill="auto"/>
          </w:tcPr>
          <w:p w14:paraId="3F5337B1" w14:textId="77777777" w:rsidR="0011145A" w:rsidRDefault="00FF2503" w:rsidP="00111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503">
              <w:rPr>
                <w:sz w:val="22"/>
                <w:szCs w:val="22"/>
              </w:rPr>
              <w:t>1.</w:t>
            </w:r>
            <w:r w:rsidR="0011145A">
              <w:rPr>
                <w:sz w:val="22"/>
                <w:szCs w:val="22"/>
              </w:rPr>
              <w:t xml:space="preserve"> </w:t>
            </w:r>
            <w:r w:rsidRPr="00FF2503">
              <w:rPr>
                <w:sz w:val="22"/>
                <w:szCs w:val="22"/>
              </w:rPr>
              <w:t xml:space="preserve">Czy w Pakiecie 28 poz. 13   Zamawiający dopuści zaoferowanie produktu </w:t>
            </w:r>
            <w:proofErr w:type="spellStart"/>
            <w:r w:rsidRPr="00FF2503">
              <w:rPr>
                <w:sz w:val="22"/>
                <w:szCs w:val="22"/>
              </w:rPr>
              <w:t>LactoDr</w:t>
            </w:r>
            <w:proofErr w:type="spellEnd"/>
            <w:r w:rsidRPr="00FF2503">
              <w:rPr>
                <w:sz w:val="22"/>
                <w:szCs w:val="22"/>
              </w:rPr>
              <w:t xml:space="preserve">, zawierającego żywe, liofilizowane kultury bakterii </w:t>
            </w:r>
            <w:proofErr w:type="spellStart"/>
            <w:r w:rsidRPr="00FF2503">
              <w:rPr>
                <w:sz w:val="22"/>
                <w:szCs w:val="22"/>
              </w:rPr>
              <w:t>probiotycznych</w:t>
            </w:r>
            <w:proofErr w:type="spellEnd"/>
            <w:r w:rsidRPr="00FF2503">
              <w:rPr>
                <w:sz w:val="22"/>
                <w:szCs w:val="22"/>
              </w:rPr>
              <w:t xml:space="preserve"> najlepiej przebadanego pod względem klinicznym szczepu </w:t>
            </w:r>
            <w:proofErr w:type="spellStart"/>
            <w:r w:rsidRPr="00FF2503">
              <w:rPr>
                <w:sz w:val="22"/>
                <w:szCs w:val="22"/>
              </w:rPr>
              <w:t>Lactobacillus</w:t>
            </w:r>
            <w:proofErr w:type="spellEnd"/>
            <w:r w:rsidRPr="00FF2503">
              <w:rPr>
                <w:sz w:val="22"/>
                <w:szCs w:val="22"/>
              </w:rPr>
              <w:t xml:space="preserve"> </w:t>
            </w:r>
            <w:proofErr w:type="spellStart"/>
            <w:r w:rsidRPr="00FF2503">
              <w:rPr>
                <w:sz w:val="22"/>
                <w:szCs w:val="22"/>
              </w:rPr>
              <w:t>rhamnosus</w:t>
            </w:r>
            <w:proofErr w:type="spellEnd"/>
            <w:r w:rsidRPr="00FF2503">
              <w:rPr>
                <w:sz w:val="22"/>
                <w:szCs w:val="22"/>
              </w:rPr>
              <w:t xml:space="preserve"> GG ATTC53103 w stężeniu 6 mld CFU/ kaps? Produkt konfekcjonowany w opakowaniach x 20 lub x 30 kapsułek (prosimy o możliwość przeliczenia na odpowiednią liczbę opakowań i zaokrąglenia uzyskanego wyniku w górę).</w:t>
            </w:r>
            <w:r w:rsidR="0011145A">
              <w:rPr>
                <w:sz w:val="22"/>
                <w:szCs w:val="22"/>
              </w:rPr>
              <w:t xml:space="preserve"> </w:t>
            </w:r>
          </w:p>
          <w:p w14:paraId="7EA027A1" w14:textId="756AAB95" w:rsidR="0011145A" w:rsidRDefault="0011145A" w:rsidP="00111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145A">
              <w:rPr>
                <w:b/>
                <w:bCs/>
                <w:sz w:val="22"/>
                <w:szCs w:val="22"/>
              </w:rPr>
              <w:t>Odpowiedź</w:t>
            </w:r>
            <w:r w:rsidRPr="0011145A">
              <w:rPr>
                <w:sz w:val="22"/>
                <w:szCs w:val="22"/>
              </w:rPr>
              <w:t>:</w:t>
            </w:r>
            <w:r w:rsidR="00017E3A">
              <w:rPr>
                <w:sz w:val="22"/>
                <w:szCs w:val="22"/>
              </w:rPr>
              <w:t xml:space="preserve"> </w:t>
            </w:r>
            <w:r w:rsidR="00017E3A" w:rsidRPr="00017E3A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CB10E41" w14:textId="77777777" w:rsidR="0011145A" w:rsidRDefault="0011145A" w:rsidP="00111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20B0DA" w14:textId="611D50C9" w:rsidR="00FF2503" w:rsidRPr="00FF2503" w:rsidRDefault="00FF2503" w:rsidP="00111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503">
              <w:rPr>
                <w:sz w:val="22"/>
                <w:szCs w:val="22"/>
              </w:rPr>
              <w:t>Poniższe pytania dotyczą opisu przedmiotu zamówienia w Pakiecie 28 poz. 22 i 23 w przedmiotowym postępowaniu:</w:t>
            </w:r>
          </w:p>
          <w:p w14:paraId="622D8272" w14:textId="29E023EE" w:rsidR="00FF2503" w:rsidRPr="006A5DF1" w:rsidRDefault="00FF2503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503">
              <w:rPr>
                <w:sz w:val="22"/>
                <w:szCs w:val="22"/>
              </w:rPr>
              <w:t>2.</w:t>
            </w:r>
            <w:r w:rsidRPr="00FF2503">
              <w:rPr>
                <w:sz w:val="22"/>
                <w:szCs w:val="22"/>
              </w:rPr>
              <w:tab/>
              <w:t xml:space="preserve">Czy w Pakiecie 28 poz. 22 i 23   Zamawiający dopuści zaoferowanie produktu </w:t>
            </w:r>
            <w:proofErr w:type="spellStart"/>
            <w:r w:rsidRPr="00FF2503">
              <w:rPr>
                <w:sz w:val="22"/>
                <w:szCs w:val="22"/>
              </w:rPr>
              <w:t>EnteroDr</w:t>
            </w:r>
            <w:proofErr w:type="spellEnd"/>
            <w:r w:rsidRPr="00FF2503">
              <w:rPr>
                <w:sz w:val="22"/>
                <w:szCs w:val="22"/>
              </w:rPr>
              <w:t xml:space="preserve">., również zawierającego w swoim składzie 250 mg żywych kultur </w:t>
            </w:r>
            <w:proofErr w:type="spellStart"/>
            <w:r w:rsidRPr="00FF2503">
              <w:rPr>
                <w:sz w:val="22"/>
                <w:szCs w:val="22"/>
              </w:rPr>
              <w:t>probiotycznych</w:t>
            </w:r>
            <w:proofErr w:type="spellEnd"/>
            <w:r w:rsidRPr="00FF2503">
              <w:rPr>
                <w:sz w:val="22"/>
                <w:szCs w:val="22"/>
              </w:rPr>
              <w:t xml:space="preserve"> drożdży </w:t>
            </w:r>
            <w:proofErr w:type="spellStart"/>
            <w:r w:rsidRPr="00FF2503">
              <w:rPr>
                <w:sz w:val="22"/>
                <w:szCs w:val="22"/>
              </w:rPr>
              <w:t>Saccharomyces</w:t>
            </w:r>
            <w:proofErr w:type="spellEnd"/>
            <w:r w:rsidRPr="00FF2503">
              <w:rPr>
                <w:sz w:val="22"/>
                <w:szCs w:val="22"/>
              </w:rPr>
              <w:t xml:space="preserve"> </w:t>
            </w:r>
            <w:proofErr w:type="spellStart"/>
            <w:r w:rsidRPr="00FF2503">
              <w:rPr>
                <w:sz w:val="22"/>
                <w:szCs w:val="22"/>
              </w:rPr>
              <w:t>boulardii</w:t>
            </w:r>
            <w:proofErr w:type="spellEnd"/>
            <w:r w:rsidRPr="00FF2503">
              <w:rPr>
                <w:sz w:val="22"/>
                <w:szCs w:val="22"/>
              </w:rPr>
              <w:t xml:space="preserve"> w kapsułce? Produkt konfekcjonowany w opakowaniach x 20 kapsułek (prosimy o możliwość przeliczenia na odpowiednią liczbę opakowań i zaokrąglenia uzyskanego wyniku w górę). Zawartość żywych kultur </w:t>
            </w:r>
            <w:proofErr w:type="spellStart"/>
            <w:r w:rsidRPr="00FF2503">
              <w:rPr>
                <w:sz w:val="22"/>
                <w:szCs w:val="22"/>
              </w:rPr>
              <w:t>probiotycznych</w:t>
            </w:r>
            <w:proofErr w:type="spellEnd"/>
            <w:r w:rsidRPr="00FF2503">
              <w:rPr>
                <w:sz w:val="22"/>
                <w:szCs w:val="22"/>
              </w:rPr>
              <w:t xml:space="preserve"> drożdży w oferowanym produkcie została potwierdzona w niezależnym badaniu wykonanym  w NIL. Produkt nie zawiera laktozy i może być podawany osobom z nietolerancją galaktozy, zespołem złego wchłaniania glukozy-galaktozy </w:t>
            </w:r>
            <w:r w:rsidR="0011145A">
              <w:rPr>
                <w:sz w:val="22"/>
                <w:szCs w:val="22"/>
              </w:rPr>
              <w:br/>
            </w:r>
            <w:r w:rsidRPr="00FF2503">
              <w:rPr>
                <w:sz w:val="22"/>
                <w:szCs w:val="22"/>
              </w:rPr>
              <w:t>i niedoborem laktazy.</w:t>
            </w:r>
          </w:p>
          <w:p w14:paraId="14E0205F" w14:textId="3360C92A" w:rsidR="00FF2503" w:rsidRPr="00FF2503" w:rsidRDefault="0011145A" w:rsidP="005805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1145A">
              <w:rPr>
                <w:b/>
                <w:bCs/>
                <w:sz w:val="22"/>
                <w:szCs w:val="22"/>
              </w:rPr>
              <w:t>Odpowiedź:</w:t>
            </w:r>
            <w:r w:rsidR="00017E3A">
              <w:rPr>
                <w:b/>
                <w:bCs/>
                <w:sz w:val="22"/>
                <w:szCs w:val="22"/>
              </w:rPr>
              <w:t xml:space="preserve"> Zamawiający nie wyraża zgody.</w:t>
            </w:r>
            <w:bookmarkStart w:id="0" w:name="_GoBack"/>
            <w:bookmarkEnd w:id="0"/>
          </w:p>
        </w:tc>
      </w:tr>
    </w:tbl>
    <w:p w14:paraId="319E111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20F287D" w14:textId="77777777" w:rsidR="0011145A" w:rsidRDefault="0011145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1802B2BE" w14:textId="5249BE1C" w:rsidR="006D4AB3" w:rsidRPr="0011145A" w:rsidRDefault="0011145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11145A">
        <w:rPr>
          <w:i/>
          <w:iCs/>
          <w:sz w:val="22"/>
          <w:szCs w:val="22"/>
        </w:rPr>
        <w:t>Przewodniczący Komisji Przetargowej</w:t>
      </w:r>
    </w:p>
    <w:p w14:paraId="3A8FE184" w14:textId="77777777" w:rsidR="006D4AB3" w:rsidRPr="0011145A" w:rsidRDefault="00FF2503" w:rsidP="0011145A">
      <w:pPr>
        <w:spacing w:before="120" w:after="120" w:line="360" w:lineRule="auto"/>
        <w:ind w:left="5810"/>
        <w:jc w:val="center"/>
        <w:rPr>
          <w:i/>
          <w:iCs/>
          <w:sz w:val="22"/>
          <w:szCs w:val="22"/>
        </w:rPr>
      </w:pPr>
      <w:r w:rsidRPr="0011145A">
        <w:rPr>
          <w:i/>
          <w:iCs/>
          <w:sz w:val="22"/>
          <w:szCs w:val="22"/>
        </w:rPr>
        <w:t>Barbara</w:t>
      </w:r>
      <w:r w:rsidR="006D4AB3" w:rsidRPr="0011145A">
        <w:rPr>
          <w:i/>
          <w:iCs/>
          <w:sz w:val="22"/>
          <w:szCs w:val="22"/>
        </w:rPr>
        <w:t xml:space="preserve"> </w:t>
      </w:r>
      <w:r w:rsidRPr="0011145A">
        <w:rPr>
          <w:i/>
          <w:iCs/>
          <w:sz w:val="22"/>
          <w:szCs w:val="22"/>
        </w:rPr>
        <w:t>Szymańska</w:t>
      </w:r>
    </w:p>
    <w:sectPr w:rsidR="006D4AB3" w:rsidRPr="0011145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2BBD8" w14:textId="77777777" w:rsidR="00FF6022" w:rsidRDefault="00FF6022">
      <w:r>
        <w:separator/>
      </w:r>
    </w:p>
  </w:endnote>
  <w:endnote w:type="continuationSeparator" w:id="0">
    <w:p w14:paraId="75F89A4C" w14:textId="77777777" w:rsidR="00FF6022" w:rsidRDefault="00FF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776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27F3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0C064" w14:textId="77777777" w:rsidR="006D4AB3" w:rsidRDefault="00017E3A">
    <w:pPr>
      <w:pStyle w:val="Stopka"/>
      <w:tabs>
        <w:tab w:val="clear" w:pos="4536"/>
      </w:tabs>
      <w:jc w:val="center"/>
    </w:pPr>
    <w:r>
      <w:rPr>
        <w:noProof/>
      </w:rPr>
      <w:pict w14:anchorId="05DA4B93">
        <v:line id="_x0000_s2049" style="position:absolute;left:0;text-align:left;z-index:251657728" from="-3.85pt,8.75pt" to="455.15pt,8.75pt"/>
      </w:pict>
    </w:r>
  </w:p>
  <w:p w14:paraId="0C719246" w14:textId="62C7E66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255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89418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A33460" w14:textId="77777777" w:rsidR="006D4AB3" w:rsidRDefault="006D4AB3">
    <w:pPr>
      <w:pStyle w:val="Stopka"/>
      <w:tabs>
        <w:tab w:val="clear" w:pos="4536"/>
        <w:tab w:val="left" w:pos="6237"/>
      </w:tabs>
    </w:pPr>
  </w:p>
  <w:p w14:paraId="1E1D356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FD8AF" w14:textId="77777777" w:rsidR="00FF6022" w:rsidRDefault="00FF6022">
      <w:r>
        <w:separator/>
      </w:r>
    </w:p>
  </w:footnote>
  <w:footnote w:type="continuationSeparator" w:id="0">
    <w:p w14:paraId="33DA25CA" w14:textId="77777777" w:rsidR="00FF6022" w:rsidRDefault="00FF6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76B1D" w14:textId="77777777" w:rsidR="00FF2503" w:rsidRDefault="00FF2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CB24E" w14:textId="77777777" w:rsidR="00FF2503" w:rsidRDefault="00FF25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8B152" w14:textId="77777777" w:rsidR="00FF2503" w:rsidRDefault="00FF25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022"/>
    <w:rsid w:val="00017E3A"/>
    <w:rsid w:val="00031374"/>
    <w:rsid w:val="000A1097"/>
    <w:rsid w:val="000E2A8F"/>
    <w:rsid w:val="0011145A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503"/>
    <w:rsid w:val="00FF2F35"/>
    <w:rsid w:val="00FF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DE0AE1"/>
  <w15:chartTrackingRefBased/>
  <w15:docId w15:val="{BA81200E-5589-480F-AEC8-28271DC38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4</cp:revision>
  <cp:lastPrinted>2001-02-10T14:28:00Z</cp:lastPrinted>
  <dcterms:created xsi:type="dcterms:W3CDTF">2021-08-05T08:48:00Z</dcterms:created>
  <dcterms:modified xsi:type="dcterms:W3CDTF">2021-08-10T06:26:00Z</dcterms:modified>
</cp:coreProperties>
</file>