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01AF" w14:textId="7DBDB00F" w:rsidR="00CA15F3" w:rsidRPr="00BD1A46" w:rsidRDefault="00CA15F3" w:rsidP="00DE68B4">
      <w:pPr>
        <w:spacing w:before="120" w:after="120" w:line="247" w:lineRule="auto"/>
        <w:rPr>
          <w:rFonts w:eastAsia="Calibri" w:cstheme="minorHAnsi"/>
          <w:b/>
          <w:bCs/>
          <w:kern w:val="32"/>
        </w:rPr>
      </w:pPr>
      <w:r w:rsidRPr="00BD1A46">
        <w:rPr>
          <w:rFonts w:eastAsia="Times New Roman" w:cstheme="minorHAnsi"/>
          <w:lang w:eastAsia="pl-PL"/>
        </w:rPr>
        <w:t xml:space="preserve">Znak sprawy: </w:t>
      </w:r>
      <w:r w:rsidR="007E79DD" w:rsidRPr="00BD1A46">
        <w:rPr>
          <w:rFonts w:eastAsia="Times New Roman" w:cstheme="minorHAnsi"/>
          <w:lang w:eastAsia="pl-PL"/>
        </w:rPr>
        <w:t>LII.</w:t>
      </w:r>
      <w:r w:rsidR="00EC22A7" w:rsidRPr="00BD1A46">
        <w:rPr>
          <w:rFonts w:eastAsia="Times New Roman" w:cstheme="minorHAnsi"/>
          <w:lang w:eastAsia="pl-PL"/>
        </w:rPr>
        <w:t>264.</w:t>
      </w:r>
      <w:r w:rsidR="00CA7B88" w:rsidRPr="00BD1A46">
        <w:rPr>
          <w:rFonts w:eastAsia="Times New Roman" w:cstheme="minorHAnsi"/>
          <w:lang w:eastAsia="pl-PL"/>
        </w:rPr>
        <w:t>1</w:t>
      </w:r>
      <w:r w:rsidR="00EC22A7" w:rsidRPr="00BD1A46">
        <w:rPr>
          <w:rFonts w:eastAsia="Times New Roman" w:cstheme="minorHAnsi"/>
          <w:lang w:eastAsia="pl-PL"/>
        </w:rPr>
        <w:t>.202</w:t>
      </w:r>
      <w:r w:rsidR="0072481D">
        <w:rPr>
          <w:rFonts w:eastAsia="Times New Roman" w:cstheme="minorHAnsi"/>
          <w:lang w:eastAsia="pl-PL"/>
        </w:rPr>
        <w:t>6</w:t>
      </w:r>
    </w:p>
    <w:p w14:paraId="07F79550" w14:textId="77777777" w:rsidR="00D15252" w:rsidRPr="00BD1A46" w:rsidRDefault="00D15252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6A629F5F" w14:textId="77777777" w:rsidR="00281E0F" w:rsidRDefault="00281E0F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281E0F">
        <w:rPr>
          <w:rFonts w:eastAsia="Times New Roman" w:cstheme="minorHAnsi"/>
          <w:lang w:eastAsia="pl-PL"/>
        </w:rPr>
        <w:t>OGŁOSZENIE O UDZIELENIU ZAMÓWIENIA</w:t>
      </w:r>
    </w:p>
    <w:p w14:paraId="5CC61435" w14:textId="7D0CAD55" w:rsidR="00AB4630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>z zakresu działalności kulturalnej,</w:t>
      </w:r>
    </w:p>
    <w:p w14:paraId="05E394A2" w14:textId="57D1E699" w:rsidR="00083E45" w:rsidRPr="00CA7B88" w:rsidRDefault="00CA15F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do którego nie stosuje </w:t>
      </w:r>
      <w:r w:rsidR="00644B4E" w:rsidRPr="00BD1A46">
        <w:rPr>
          <w:rFonts w:asciiTheme="minorHAnsi" w:hAnsiTheme="minorHAnsi" w:cstheme="minorHAnsi"/>
          <w:sz w:val="22"/>
          <w:szCs w:val="22"/>
        </w:rPr>
        <w:t xml:space="preserve">się </w:t>
      </w:r>
      <w:r w:rsidRPr="00BD1A46">
        <w:rPr>
          <w:rFonts w:asciiTheme="minorHAnsi" w:eastAsia="Calibri" w:hAnsiTheme="minorHAnsi" w:cstheme="minorHAnsi"/>
          <w:sz w:val="22"/>
          <w:szCs w:val="22"/>
        </w:rPr>
        <w:t>ustawy z 11 września 2019 roku Prawo zamówień publicznych (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t.j. Dz. U. z</w:t>
      </w:r>
      <w:r w:rsidR="00D15252" w:rsidRPr="00BD1A46">
        <w:rPr>
          <w:rFonts w:asciiTheme="minorHAnsi" w:eastAsia="Calibri" w:hAnsiTheme="minorHAnsi" w:cstheme="minorHAnsi"/>
          <w:sz w:val="22"/>
          <w:szCs w:val="22"/>
        </w:rPr>
        <w:t> 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202</w:t>
      </w:r>
      <w:r w:rsidR="00D4662B">
        <w:rPr>
          <w:rFonts w:asciiTheme="minorHAnsi" w:eastAsia="Calibri" w:hAnsiTheme="minorHAnsi" w:cstheme="minorHAnsi"/>
          <w:sz w:val="22"/>
          <w:szCs w:val="22"/>
        </w:rPr>
        <w:t>4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 xml:space="preserve"> r. poz. 1</w:t>
      </w:r>
      <w:r w:rsidR="00D4662B">
        <w:rPr>
          <w:rFonts w:asciiTheme="minorHAnsi" w:eastAsia="Calibri" w:hAnsiTheme="minorHAnsi" w:cstheme="minorHAnsi"/>
          <w:sz w:val="22"/>
          <w:szCs w:val="22"/>
        </w:rPr>
        <w:t>3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20</w:t>
      </w:r>
      <w:r w:rsidR="0072481D">
        <w:rPr>
          <w:rFonts w:asciiTheme="minorHAnsi" w:eastAsia="Calibri" w:hAnsiTheme="minorHAnsi" w:cstheme="minorHAnsi"/>
          <w:sz w:val="22"/>
          <w:szCs w:val="22"/>
        </w:rPr>
        <w:t>, ze zm.</w:t>
      </w:r>
      <w:r w:rsidRPr="00BD1A46">
        <w:rPr>
          <w:rFonts w:asciiTheme="minorHAnsi" w:eastAsia="Calibri" w:hAnsiTheme="minorHAnsi" w:cstheme="minorHAnsi"/>
          <w:sz w:val="22"/>
          <w:szCs w:val="22"/>
        </w:rPr>
        <w:t xml:space="preserve">) na podstawie art. 11 ust. 5 pkt 2 </w:t>
      </w:r>
      <w:r w:rsidRPr="00BD1A46">
        <w:rPr>
          <w:rFonts w:asciiTheme="minorHAnsi" w:hAnsiTheme="minorHAnsi" w:cstheme="minorHAnsi"/>
          <w:sz w:val="22"/>
          <w:szCs w:val="22"/>
        </w:rPr>
        <w:t>ustawy Prawo zamówień publicznych, pn.</w:t>
      </w:r>
      <w:r w:rsidR="00347ABC" w:rsidRPr="00BD1A46">
        <w:rPr>
          <w:rFonts w:asciiTheme="minorHAnsi" w:hAnsiTheme="minorHAnsi" w:cstheme="minorHAnsi"/>
          <w:sz w:val="22"/>
          <w:szCs w:val="22"/>
        </w:rPr>
        <w:t xml:space="preserve"> </w:t>
      </w:r>
      <w:r w:rsidR="0072481D" w:rsidRPr="0072481D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>Organizacja festiwalu literackiego poświęconego promocji rękopisów Bolesława Prusa opracowanych przez Zakład Rękopisów Biblioteki Narodowej (festiwal w cyklu Imieniny Jana Kochanowskiego) w ramach promocji projektu pn.: „Pełna czytelnia Rzeczypospolitej” działanie FENX.07.01 Infrastruktura kultury i turystyki kulturowej, priorytet FENX.07 Kultura Programu FEnIKS 2021-2027</w:t>
      </w:r>
      <w:r w:rsidR="00024702" w:rsidRPr="003B4970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C3B72E1" w14:textId="06C9C7D9" w:rsidR="00644B4E" w:rsidRPr="00FC33A1" w:rsidRDefault="00644B4E" w:rsidP="00D15252">
      <w:pPr>
        <w:spacing w:before="120" w:after="120" w:line="247" w:lineRule="auto"/>
        <w:jc w:val="center"/>
        <w:rPr>
          <w:rFonts w:eastAsia="Calibri" w:cstheme="minorHAnsi"/>
          <w:lang w:eastAsia="pl-PL"/>
        </w:rPr>
      </w:pPr>
    </w:p>
    <w:p w14:paraId="735A9606" w14:textId="65AEB9D7" w:rsidR="00CA15F3" w:rsidRPr="005444DE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64205D">
        <w:rPr>
          <w:rFonts w:eastAsia="Times New Roman" w:cstheme="minorHAnsi"/>
          <w:b/>
          <w:bCs/>
          <w:lang w:eastAsia="pl-PL"/>
        </w:rPr>
        <w:t xml:space="preserve">Data zamieszczenia: </w:t>
      </w:r>
      <w:r w:rsidR="0072481D">
        <w:rPr>
          <w:rFonts w:eastAsia="Times New Roman" w:cstheme="minorHAnsi"/>
          <w:b/>
          <w:bCs/>
          <w:lang w:eastAsia="pl-PL"/>
        </w:rPr>
        <w:t>18</w:t>
      </w:r>
      <w:r w:rsidR="0089062A" w:rsidRPr="0064205D">
        <w:rPr>
          <w:rFonts w:eastAsia="Times New Roman" w:cstheme="minorHAnsi"/>
          <w:b/>
          <w:bCs/>
          <w:lang w:eastAsia="pl-PL"/>
        </w:rPr>
        <w:t>.05.202</w:t>
      </w:r>
      <w:r w:rsidR="0072481D">
        <w:rPr>
          <w:rFonts w:eastAsia="Times New Roman" w:cstheme="minorHAnsi"/>
          <w:b/>
          <w:bCs/>
          <w:lang w:eastAsia="pl-PL"/>
        </w:rPr>
        <w:t>6</w:t>
      </w:r>
    </w:p>
    <w:p w14:paraId="640008BE" w14:textId="77777777" w:rsidR="007E79DD" w:rsidRPr="005444DE" w:rsidRDefault="007E79D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53A6355" w14:textId="5F0F2B61" w:rsidR="00CA15F3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I: ZAMAWIAJĄCY</w:t>
      </w:r>
    </w:p>
    <w:p w14:paraId="430DDCA9" w14:textId="454A7D7E" w:rsidR="00D15252" w:rsidRPr="005444DE" w:rsidRDefault="00D15252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i adres</w:t>
      </w:r>
      <w:r w:rsidR="00CA15F3" w:rsidRPr="005444DE">
        <w:rPr>
          <w:rFonts w:eastAsia="Times New Roman" w:cstheme="minorHAnsi"/>
          <w:b/>
          <w:bCs/>
          <w:lang w:eastAsia="pl-PL"/>
        </w:rPr>
        <w:t>:</w:t>
      </w:r>
      <w:r w:rsidR="00CA15F3" w:rsidRPr="005444DE">
        <w:rPr>
          <w:rFonts w:eastAsia="Times New Roman" w:cstheme="minorHAnsi"/>
          <w:lang w:eastAsia="pl-PL"/>
        </w:rPr>
        <w:t xml:space="preserve"> Biblioteka Narodowa, al. Niepodległości 213, 02-086 Warszawa</w:t>
      </w:r>
    </w:p>
    <w:p w14:paraId="41CFCAF3" w14:textId="77777777" w:rsidR="00281E0F" w:rsidRPr="00DE68B4" w:rsidRDefault="00281E0F" w:rsidP="00281E0F">
      <w:pPr>
        <w:spacing w:before="120" w:after="120" w:line="247" w:lineRule="auto"/>
        <w:jc w:val="both"/>
        <w:rPr>
          <w:rFonts w:cstheme="minorHAnsi"/>
        </w:rPr>
      </w:pPr>
      <w:r>
        <w:rPr>
          <w:rFonts w:cstheme="minorHAnsi"/>
        </w:rPr>
        <w:t xml:space="preserve">Biuro Komunikacji </w:t>
      </w:r>
      <w:r w:rsidRPr="00DE68B4">
        <w:rPr>
          <w:rFonts w:cstheme="minorHAnsi"/>
        </w:rPr>
        <w:t xml:space="preserve">i </w:t>
      </w:r>
      <w:r>
        <w:rPr>
          <w:rFonts w:cstheme="minorHAnsi"/>
        </w:rPr>
        <w:t>P</w:t>
      </w:r>
      <w:r w:rsidRPr="00DE68B4">
        <w:rPr>
          <w:rFonts w:cstheme="minorHAnsi"/>
        </w:rPr>
        <w:t xml:space="preserve">romocji, e-mail: </w:t>
      </w:r>
      <w:hyperlink r:id="rId7" w:history="1">
        <w:r w:rsidRPr="007E79DD">
          <w:rPr>
            <w:rFonts w:cstheme="minorHAnsi"/>
          </w:rPr>
          <w:t>zamowienia-kultura@bn.org.pl</w:t>
        </w:r>
      </w:hyperlink>
    </w:p>
    <w:p w14:paraId="4410CD4C" w14:textId="304A7216" w:rsidR="00CA15F3" w:rsidRPr="005444DE" w:rsidRDefault="00CA15F3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5444DE">
        <w:rPr>
          <w:rFonts w:eastAsia="Times New Roman" w:cstheme="minorHAnsi"/>
          <w:lang w:eastAsia="pl-PL"/>
        </w:rPr>
        <w:t xml:space="preserve"> www.bn.org.pl</w:t>
      </w:r>
      <w:r w:rsidRPr="005444DE">
        <w:rPr>
          <w:rFonts w:eastAsia="Calibri" w:cstheme="minorHAnsi"/>
        </w:rPr>
        <w:t xml:space="preserve"> </w:t>
      </w:r>
    </w:p>
    <w:p w14:paraId="5C601A52" w14:textId="77777777" w:rsidR="00B50DED" w:rsidRPr="005444DE" w:rsidRDefault="00B50DE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7FD6D60" w14:textId="1FFD883C" w:rsidR="00AB4630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047F5280" w14:textId="77777777" w:rsidR="00C90558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1A29E6FF" w14:textId="0693D51D" w:rsidR="006144DA" w:rsidRPr="005444DE" w:rsidRDefault="0072481D" w:rsidP="006144DA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72481D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Organizacja festiwalu literackiego poświęconego promocji rękopisów Bolesława Prusa opracowanych przez Zakład Rękopisów Biblioteki Narodowej (festiwal w cyklu Imieniny Jana Kochanowskiego) w ramach promocji projektu pn.: „Pełna czytelnia Rzeczypospolitej” działanie FENX.07.01 Infrastruktura kultury i turystyki kulturowej, priorytet FENX.07 Kultura Programu FEnIKS 2021-2027</w:t>
      </w:r>
      <w:r w:rsidR="00CA7B88" w:rsidRPr="005444D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BB419B8" w14:textId="77777777" w:rsidR="00F457AB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Rodzaj zamówienia:</w:t>
      </w:r>
      <w:r w:rsidRPr="005444DE">
        <w:rPr>
          <w:rFonts w:eastAsia="Times New Roman" w:cstheme="minorHAnsi"/>
          <w:lang w:eastAsia="pl-PL"/>
        </w:rPr>
        <w:t xml:space="preserve"> </w:t>
      </w:r>
      <w:r w:rsidR="00F457AB" w:rsidRPr="005444DE">
        <w:rPr>
          <w:rFonts w:eastAsia="Times New Roman" w:cstheme="minorHAnsi"/>
          <w:lang w:eastAsia="pl-PL"/>
        </w:rPr>
        <w:t>usługi</w:t>
      </w:r>
      <w:r w:rsidRPr="005444DE">
        <w:rPr>
          <w:rFonts w:eastAsia="Times New Roman" w:cstheme="minorHAnsi"/>
          <w:lang w:eastAsia="pl-PL"/>
        </w:rPr>
        <w:t>.</w:t>
      </w:r>
    </w:p>
    <w:p w14:paraId="62E50DED" w14:textId="749DF40D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085435A9" w14:textId="5DB94EDF" w:rsidR="00CA15F3" w:rsidRDefault="00CA15F3" w:rsidP="00DE68B4">
      <w:pPr>
        <w:spacing w:before="120" w:after="120" w:line="247" w:lineRule="auto"/>
        <w:jc w:val="both"/>
        <w:rPr>
          <w:rFonts w:eastAsia="Times New Roman" w:cstheme="minorHAnsi"/>
          <w:bCs/>
          <w:color w:val="000000"/>
          <w:lang w:eastAsia="pl-PL"/>
        </w:rPr>
      </w:pPr>
      <w:r w:rsidRPr="005444DE">
        <w:rPr>
          <w:rFonts w:eastAsia="Times New Roman" w:cstheme="minorHAnsi"/>
          <w:bCs/>
          <w:lang w:eastAsia="pl-PL"/>
        </w:rPr>
        <w:t>Art.</w:t>
      </w:r>
      <w:r w:rsidRPr="005444DE">
        <w:rPr>
          <w:rFonts w:eastAsia="Calibri" w:cstheme="minorHAnsi"/>
          <w:bCs/>
        </w:rPr>
        <w:t xml:space="preserve"> 11 ust. 5 pkt 2 </w:t>
      </w:r>
      <w:r w:rsidRPr="005444DE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5444DE">
        <w:rPr>
          <w:rFonts w:eastAsia="Calibri" w:cstheme="minorHAnsi"/>
          <w:lang w:eastAsia="pl-PL"/>
        </w:rPr>
        <w:t>(</w:t>
      </w:r>
      <w:r w:rsidR="00F457AB" w:rsidRPr="005444DE">
        <w:rPr>
          <w:rFonts w:eastAsia="Calibri" w:cstheme="minorHAnsi"/>
          <w:lang w:eastAsia="pl-PL"/>
        </w:rPr>
        <w:t xml:space="preserve">t.j. </w:t>
      </w:r>
      <w:r w:rsidR="007C3611" w:rsidRPr="005444DE">
        <w:rPr>
          <w:rFonts w:eastAsia="Calibri" w:cstheme="minorHAnsi"/>
          <w:lang w:eastAsia="pl-PL"/>
        </w:rPr>
        <w:t xml:space="preserve">Dz. U. z </w:t>
      </w:r>
      <w:r w:rsidR="00A97788" w:rsidRPr="005444DE">
        <w:rPr>
          <w:rFonts w:eastAsia="Calibri" w:cstheme="minorHAnsi"/>
          <w:lang w:eastAsia="pl-PL"/>
        </w:rPr>
        <w:t>202</w:t>
      </w:r>
      <w:r w:rsidR="00D4662B" w:rsidRPr="005444DE">
        <w:rPr>
          <w:rFonts w:eastAsia="Calibri" w:cstheme="minorHAnsi"/>
          <w:lang w:eastAsia="pl-PL"/>
        </w:rPr>
        <w:t>4</w:t>
      </w:r>
      <w:r w:rsidR="00A97788" w:rsidRPr="005444DE">
        <w:rPr>
          <w:rFonts w:eastAsia="Calibri" w:cstheme="minorHAnsi"/>
          <w:lang w:eastAsia="pl-PL"/>
        </w:rPr>
        <w:t xml:space="preserve"> </w:t>
      </w:r>
      <w:r w:rsidR="007C3611" w:rsidRPr="005444DE">
        <w:rPr>
          <w:rFonts w:eastAsia="Calibri" w:cstheme="minorHAnsi"/>
          <w:lang w:eastAsia="pl-PL"/>
        </w:rPr>
        <w:t xml:space="preserve">r. poz. </w:t>
      </w:r>
      <w:r w:rsidR="00F457AB" w:rsidRPr="005444DE">
        <w:rPr>
          <w:rFonts w:eastAsia="Calibri" w:cstheme="minorHAnsi"/>
          <w:lang w:eastAsia="pl-PL"/>
        </w:rPr>
        <w:t>1</w:t>
      </w:r>
      <w:r w:rsidR="00D4662B" w:rsidRPr="005444DE">
        <w:rPr>
          <w:rFonts w:eastAsia="Calibri" w:cstheme="minorHAnsi"/>
          <w:lang w:eastAsia="pl-PL"/>
        </w:rPr>
        <w:t>3</w:t>
      </w:r>
      <w:r w:rsidR="00F457AB" w:rsidRPr="005444DE">
        <w:rPr>
          <w:rFonts w:eastAsia="Calibri" w:cstheme="minorHAnsi"/>
          <w:lang w:eastAsia="pl-PL"/>
        </w:rPr>
        <w:t>20</w:t>
      </w:r>
      <w:r w:rsidR="0072481D">
        <w:rPr>
          <w:rFonts w:eastAsia="Calibri" w:cstheme="minorHAnsi"/>
          <w:lang w:eastAsia="pl-PL"/>
        </w:rPr>
        <w:t>, ze zm.</w:t>
      </w:r>
      <w:r w:rsidRPr="005444DE">
        <w:rPr>
          <w:rFonts w:eastAsia="Calibri" w:cstheme="minorHAnsi"/>
          <w:lang w:eastAsia="pl-PL"/>
        </w:rPr>
        <w:t>)</w:t>
      </w:r>
      <w:r w:rsidRPr="005444DE">
        <w:rPr>
          <w:rFonts w:eastAsia="Times New Roman" w:cstheme="minorHAnsi"/>
          <w:bCs/>
          <w:lang w:eastAsia="pl-PL"/>
        </w:rPr>
        <w:t xml:space="preserve">, </w:t>
      </w:r>
      <w:r w:rsidRPr="005444DE">
        <w:rPr>
          <w:rFonts w:eastAsia="Times New Roman" w:cstheme="minorHAnsi"/>
          <w:bCs/>
          <w:color w:val="000000"/>
          <w:lang w:eastAsia="pl-PL"/>
        </w:rPr>
        <w:t>ustawa z dnia 25</w:t>
      </w:r>
      <w:r w:rsidR="001F17B1" w:rsidRPr="005444DE">
        <w:rPr>
          <w:rFonts w:eastAsia="Times New Roman" w:cstheme="minorHAnsi"/>
          <w:bCs/>
          <w:color w:val="000000"/>
          <w:lang w:eastAsia="pl-PL"/>
        </w:rPr>
        <w:t> </w:t>
      </w:r>
      <w:r w:rsidRPr="005444DE">
        <w:rPr>
          <w:rFonts w:eastAsia="Times New Roman" w:cstheme="minorHAnsi"/>
          <w:bCs/>
          <w:color w:val="000000"/>
          <w:lang w:eastAsia="pl-PL"/>
        </w:rPr>
        <w:t>października 1991 r. o organizowaniu i prowadzeniu działalności kulturalnej (</w:t>
      </w:r>
      <w:r w:rsidR="00F457AB" w:rsidRPr="005444DE">
        <w:rPr>
          <w:rFonts w:eastAsia="Times New Roman" w:cstheme="minorHAnsi"/>
          <w:bCs/>
          <w:lang w:eastAsia="pl-PL"/>
        </w:rPr>
        <w:t>t.j. Dz. U. z</w:t>
      </w:r>
      <w:r w:rsidR="00576111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202</w:t>
      </w:r>
      <w:r w:rsidR="0072481D">
        <w:rPr>
          <w:rFonts w:eastAsia="Times New Roman" w:cstheme="minorHAnsi"/>
          <w:bCs/>
          <w:lang w:eastAsia="pl-PL"/>
        </w:rPr>
        <w:t>6</w:t>
      </w:r>
      <w:r w:rsidR="00D15252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 xml:space="preserve">r. poz. </w:t>
      </w:r>
      <w:r w:rsidR="0072481D">
        <w:rPr>
          <w:rFonts w:eastAsia="Times New Roman" w:cstheme="minorHAnsi"/>
          <w:bCs/>
          <w:lang w:eastAsia="pl-PL"/>
        </w:rPr>
        <w:t>457</w:t>
      </w:r>
      <w:r w:rsidRPr="005444DE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092CFB40" w14:textId="77777777" w:rsidR="00281E0F" w:rsidRPr="00BE00DA" w:rsidRDefault="00281E0F" w:rsidP="00281E0F">
      <w:pPr>
        <w:spacing w:before="375" w:after="225" w:line="360" w:lineRule="auto"/>
        <w:jc w:val="both"/>
        <w:rPr>
          <w:rFonts w:ascii="Calibri" w:eastAsia="Times New Roman" w:hAnsi="Calibri" w:cs="Calibri"/>
          <w:b/>
          <w:bCs/>
          <w:u w:val="single"/>
          <w:lang w:eastAsia="pl-PL"/>
        </w:rPr>
      </w:pPr>
      <w:r w:rsidRPr="00BE00DA"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  <w:t>SEKCJA III: UDZIELENIE ZAMÓWIE</w:t>
      </w:r>
      <w:r w:rsidRPr="00BE00DA">
        <w:rPr>
          <w:rFonts w:ascii="Calibri" w:eastAsia="Times New Roman" w:hAnsi="Calibri" w:cs="Calibri"/>
          <w:b/>
          <w:bCs/>
          <w:u w:val="single"/>
          <w:lang w:eastAsia="pl-PL"/>
        </w:rPr>
        <w:t>NIA</w:t>
      </w:r>
    </w:p>
    <w:p w14:paraId="1DAF6ABE" w14:textId="77777777" w:rsidR="00281E0F" w:rsidRPr="00BE00DA" w:rsidRDefault="00281E0F" w:rsidP="00281E0F">
      <w:pPr>
        <w:pStyle w:val="Akapitzlist"/>
        <w:numPr>
          <w:ilvl w:val="0"/>
          <w:numId w:val="29"/>
        </w:numPr>
        <w:spacing w:before="120" w:after="120" w:line="247" w:lineRule="auto"/>
        <w:ind w:left="284"/>
        <w:contextualSpacing w:val="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BE00DA">
        <w:rPr>
          <w:rFonts w:ascii="Calibri" w:eastAsia="Times New Roman" w:hAnsi="Calibri" w:cs="Calibri"/>
          <w:b/>
          <w:bCs/>
          <w:lang w:eastAsia="pl-PL"/>
        </w:rPr>
        <w:t>Nazwa wykonawcy, któremu zamawiający udzielił zamówienia:</w:t>
      </w:r>
    </w:p>
    <w:p w14:paraId="6D9EC01B" w14:textId="77777777" w:rsidR="00281E0F" w:rsidRPr="001C053A" w:rsidRDefault="00281E0F" w:rsidP="00281E0F">
      <w:pPr>
        <w:pStyle w:val="Akapitzlist"/>
        <w:spacing w:before="120" w:after="120" w:line="247" w:lineRule="auto"/>
        <w:ind w:left="284"/>
        <w:contextualSpacing w:val="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1C053A">
        <w:rPr>
          <w:rFonts w:ascii="Calibri" w:hAnsi="Calibri" w:cs="Calibri"/>
          <w:iCs/>
        </w:rPr>
        <w:t>ACOUSTICA Sp. z o. o., ul. Solec 81B lok. A-73, 00-382 Warszawa</w:t>
      </w:r>
    </w:p>
    <w:p w14:paraId="7E3CB7C7" w14:textId="3A1F99F7" w:rsidR="00281E0F" w:rsidRDefault="00281E0F" w:rsidP="00281E0F">
      <w:pPr>
        <w:pStyle w:val="Akapitzlist"/>
        <w:numPr>
          <w:ilvl w:val="0"/>
          <w:numId w:val="29"/>
        </w:numPr>
        <w:spacing w:before="120" w:after="120" w:line="247" w:lineRule="auto"/>
        <w:ind w:left="284"/>
        <w:contextualSpacing w:val="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BE00DA">
        <w:rPr>
          <w:rFonts w:ascii="Calibri" w:eastAsia="Times New Roman" w:hAnsi="Calibri" w:cs="Calibri"/>
          <w:b/>
          <w:bCs/>
          <w:lang w:eastAsia="pl-PL"/>
        </w:rPr>
        <w:t xml:space="preserve">Data udzielenia zamówienia: </w:t>
      </w:r>
      <w:r w:rsidRPr="00BE00DA">
        <w:rPr>
          <w:rFonts w:ascii="Calibri" w:eastAsia="Times New Roman" w:hAnsi="Calibri" w:cs="Calibri"/>
          <w:bCs/>
          <w:lang w:eastAsia="pl-PL"/>
        </w:rPr>
        <w:t>202</w:t>
      </w:r>
      <w:r w:rsidR="0072481D">
        <w:rPr>
          <w:rFonts w:ascii="Calibri" w:eastAsia="Times New Roman" w:hAnsi="Calibri" w:cs="Calibri"/>
          <w:bCs/>
          <w:lang w:eastAsia="pl-PL"/>
        </w:rPr>
        <w:t>6</w:t>
      </w:r>
      <w:r w:rsidRPr="00BE00DA">
        <w:rPr>
          <w:rFonts w:ascii="Calibri" w:eastAsia="Times New Roman" w:hAnsi="Calibri" w:cs="Calibri"/>
          <w:bCs/>
          <w:lang w:eastAsia="pl-PL"/>
        </w:rPr>
        <w:t>-</w:t>
      </w:r>
      <w:r>
        <w:rPr>
          <w:rFonts w:ascii="Calibri" w:eastAsia="Times New Roman" w:hAnsi="Calibri" w:cs="Calibri"/>
          <w:bCs/>
          <w:lang w:eastAsia="pl-PL"/>
        </w:rPr>
        <w:t>05</w:t>
      </w:r>
      <w:r w:rsidRPr="00BE00DA">
        <w:rPr>
          <w:rFonts w:ascii="Calibri" w:eastAsia="Times New Roman" w:hAnsi="Calibri" w:cs="Calibri"/>
          <w:bCs/>
          <w:lang w:eastAsia="pl-PL"/>
        </w:rPr>
        <w:t>-</w:t>
      </w:r>
      <w:r w:rsidR="0072481D">
        <w:rPr>
          <w:rFonts w:ascii="Calibri" w:eastAsia="Times New Roman" w:hAnsi="Calibri" w:cs="Calibri"/>
          <w:bCs/>
          <w:lang w:eastAsia="pl-PL"/>
        </w:rPr>
        <w:t>14</w:t>
      </w:r>
      <w:r w:rsidRPr="00BE00DA">
        <w:rPr>
          <w:rFonts w:ascii="Calibri" w:eastAsia="Times New Roman" w:hAnsi="Calibri" w:cs="Calibri"/>
          <w:b/>
          <w:bCs/>
          <w:lang w:eastAsia="pl-PL"/>
        </w:rPr>
        <w:t xml:space="preserve"> </w:t>
      </w:r>
    </w:p>
    <w:p w14:paraId="7A6343C0" w14:textId="77777777" w:rsidR="00281E0F" w:rsidRPr="00BE00DA" w:rsidRDefault="00281E0F" w:rsidP="00281E0F">
      <w:pPr>
        <w:spacing w:before="375" w:after="225" w:line="360" w:lineRule="auto"/>
        <w:jc w:val="both"/>
        <w:rPr>
          <w:rFonts w:ascii="Calibri" w:eastAsia="Times New Roman" w:hAnsi="Calibri" w:cs="Calibri"/>
          <w:b/>
          <w:bCs/>
          <w:color w:val="000000"/>
          <w:u w:val="single"/>
          <w:lang w:eastAsia="pl-PL"/>
        </w:rPr>
      </w:pPr>
    </w:p>
    <w:p w14:paraId="6FC239B6" w14:textId="77777777" w:rsidR="00281E0F" w:rsidRPr="005444DE" w:rsidRDefault="00281E0F" w:rsidP="00DE68B4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</w:p>
    <w:sectPr w:rsidR="00281E0F" w:rsidRPr="005444DE" w:rsidSect="003B4970">
      <w:footerReference w:type="default" r:id="rId8"/>
      <w:pgSz w:w="11906" w:h="16838"/>
      <w:pgMar w:top="567" w:right="1134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92397" w14:textId="77777777" w:rsidR="00E7705F" w:rsidRDefault="00E7705F">
      <w:pPr>
        <w:spacing w:after="0" w:line="240" w:lineRule="auto"/>
      </w:pPr>
      <w:r>
        <w:separator/>
      </w:r>
    </w:p>
  </w:endnote>
  <w:endnote w:type="continuationSeparator" w:id="0">
    <w:p w14:paraId="03087AEF" w14:textId="77777777" w:rsidR="00E7705F" w:rsidRDefault="00E77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EB561" w14:textId="2F97689F" w:rsidR="0096202D" w:rsidRDefault="0096202D">
    <w:pPr>
      <w:pStyle w:val="Stopka"/>
      <w:jc w:val="right"/>
    </w:pPr>
  </w:p>
  <w:p w14:paraId="47637C44" w14:textId="4B1C82AA" w:rsidR="0096202D" w:rsidRDefault="0096202D">
    <w:pPr>
      <w:pStyle w:val="Stopka"/>
      <w:jc w:val="right"/>
    </w:pPr>
  </w:p>
  <w:p w14:paraId="411526F6" w14:textId="28C0BD26" w:rsidR="00ED609D" w:rsidRDefault="00ED609D">
    <w:pPr>
      <w:pStyle w:val="Stopka"/>
    </w:pPr>
  </w:p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Content>
      <w:p w14:paraId="4319F2EF" w14:textId="77777777" w:rsidR="0096202D" w:rsidRPr="0006445D" w:rsidRDefault="0096202D" w:rsidP="0096202D">
        <w:pPr>
          <w:pStyle w:val="Stopka"/>
          <w:jc w:val="right"/>
          <w:rPr>
            <w:sz w:val="16"/>
            <w:szCs w:val="16"/>
          </w:rPr>
        </w:pPr>
        <w:r w:rsidRPr="0006445D">
          <w:rPr>
            <w:sz w:val="16"/>
            <w:szCs w:val="16"/>
            <w:lang w:val="pl-PL"/>
          </w:rPr>
          <w:t xml:space="preserve">Strona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PAGE</w:instrText>
        </w:r>
        <w:r w:rsidRPr="0006445D">
          <w:rPr>
            <w:sz w:val="16"/>
            <w:szCs w:val="16"/>
          </w:rPr>
          <w:fldChar w:fldCharType="separate"/>
        </w:r>
        <w:r w:rsidRPr="0006445D">
          <w:rPr>
            <w:sz w:val="16"/>
            <w:szCs w:val="16"/>
          </w:rPr>
          <w:t>1</w:t>
        </w:r>
        <w:r w:rsidRPr="0006445D">
          <w:rPr>
            <w:sz w:val="16"/>
            <w:szCs w:val="16"/>
          </w:rPr>
          <w:fldChar w:fldCharType="end"/>
        </w:r>
        <w:r w:rsidRPr="0006445D">
          <w:rPr>
            <w:sz w:val="16"/>
            <w:szCs w:val="16"/>
            <w:lang w:val="pl-PL"/>
          </w:rPr>
          <w:t xml:space="preserve"> z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NUMPAGES</w:instrText>
        </w:r>
        <w:r w:rsidRPr="0006445D">
          <w:rPr>
            <w:sz w:val="16"/>
            <w:szCs w:val="16"/>
          </w:rPr>
          <w:fldChar w:fldCharType="separate"/>
        </w:r>
        <w:r w:rsidRPr="0006445D">
          <w:rPr>
            <w:sz w:val="16"/>
            <w:szCs w:val="16"/>
          </w:rPr>
          <w:t>5</w:t>
        </w:r>
        <w:r w:rsidRPr="0006445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8341F" w14:textId="77777777" w:rsidR="00E7705F" w:rsidRDefault="00E7705F">
      <w:pPr>
        <w:spacing w:after="0" w:line="240" w:lineRule="auto"/>
      </w:pPr>
      <w:r>
        <w:separator/>
      </w:r>
    </w:p>
  </w:footnote>
  <w:footnote w:type="continuationSeparator" w:id="0">
    <w:p w14:paraId="4B8D3D1E" w14:textId="77777777" w:rsidR="00E7705F" w:rsidRDefault="00E77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2E47"/>
    <w:multiLevelType w:val="hybridMultilevel"/>
    <w:tmpl w:val="0F442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B387A"/>
    <w:multiLevelType w:val="multilevel"/>
    <w:tmpl w:val="82847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9324BEA"/>
    <w:multiLevelType w:val="hybridMultilevel"/>
    <w:tmpl w:val="5BF2AB20"/>
    <w:lvl w:ilvl="0" w:tplc="7E502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6BA5"/>
    <w:multiLevelType w:val="hybridMultilevel"/>
    <w:tmpl w:val="C7DE3CE6"/>
    <w:lvl w:ilvl="0" w:tplc="1142976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2464E7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62EE9"/>
    <w:multiLevelType w:val="hybridMultilevel"/>
    <w:tmpl w:val="D6F618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8D03A0"/>
    <w:multiLevelType w:val="hybridMultilevel"/>
    <w:tmpl w:val="5CDCE52E"/>
    <w:lvl w:ilvl="0" w:tplc="CA386B3E">
      <w:start w:val="1"/>
      <w:numFmt w:val="decimal"/>
      <w:lvlText w:val="%1."/>
      <w:lvlJc w:val="left"/>
      <w:pPr>
        <w:ind w:left="1020" w:hanging="360"/>
      </w:pPr>
    </w:lvl>
    <w:lvl w:ilvl="1" w:tplc="A3FCA472">
      <w:start w:val="1"/>
      <w:numFmt w:val="decimal"/>
      <w:lvlText w:val="%2."/>
      <w:lvlJc w:val="left"/>
      <w:pPr>
        <w:ind w:left="1020" w:hanging="360"/>
      </w:pPr>
    </w:lvl>
    <w:lvl w:ilvl="2" w:tplc="1336813A">
      <w:start w:val="1"/>
      <w:numFmt w:val="decimal"/>
      <w:lvlText w:val="%3."/>
      <w:lvlJc w:val="left"/>
      <w:pPr>
        <w:ind w:left="1020" w:hanging="360"/>
      </w:pPr>
    </w:lvl>
    <w:lvl w:ilvl="3" w:tplc="05D2A2FA">
      <w:start w:val="1"/>
      <w:numFmt w:val="decimal"/>
      <w:lvlText w:val="%4."/>
      <w:lvlJc w:val="left"/>
      <w:pPr>
        <w:ind w:left="1020" w:hanging="360"/>
      </w:pPr>
    </w:lvl>
    <w:lvl w:ilvl="4" w:tplc="CBDC3254">
      <w:start w:val="1"/>
      <w:numFmt w:val="decimal"/>
      <w:lvlText w:val="%5."/>
      <w:lvlJc w:val="left"/>
      <w:pPr>
        <w:ind w:left="1020" w:hanging="360"/>
      </w:pPr>
    </w:lvl>
    <w:lvl w:ilvl="5" w:tplc="106443EA">
      <w:start w:val="1"/>
      <w:numFmt w:val="decimal"/>
      <w:lvlText w:val="%6."/>
      <w:lvlJc w:val="left"/>
      <w:pPr>
        <w:ind w:left="1020" w:hanging="360"/>
      </w:pPr>
    </w:lvl>
    <w:lvl w:ilvl="6" w:tplc="B782A8E2">
      <w:start w:val="1"/>
      <w:numFmt w:val="decimal"/>
      <w:lvlText w:val="%7."/>
      <w:lvlJc w:val="left"/>
      <w:pPr>
        <w:ind w:left="1020" w:hanging="360"/>
      </w:pPr>
    </w:lvl>
    <w:lvl w:ilvl="7" w:tplc="96F48C54">
      <w:start w:val="1"/>
      <w:numFmt w:val="decimal"/>
      <w:lvlText w:val="%8."/>
      <w:lvlJc w:val="left"/>
      <w:pPr>
        <w:ind w:left="1020" w:hanging="360"/>
      </w:pPr>
    </w:lvl>
    <w:lvl w:ilvl="8" w:tplc="EEBC2DF8">
      <w:start w:val="1"/>
      <w:numFmt w:val="decimal"/>
      <w:lvlText w:val="%9."/>
      <w:lvlJc w:val="left"/>
      <w:pPr>
        <w:ind w:left="1020" w:hanging="360"/>
      </w:pPr>
    </w:lvl>
  </w:abstractNum>
  <w:abstractNum w:abstractNumId="7" w15:restartNumberingAfterBreak="0">
    <w:nsid w:val="2BC43C5D"/>
    <w:multiLevelType w:val="hybridMultilevel"/>
    <w:tmpl w:val="E0801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D6CB0"/>
    <w:multiLevelType w:val="hybridMultilevel"/>
    <w:tmpl w:val="B9907E40"/>
    <w:lvl w:ilvl="0" w:tplc="E07698E8">
      <w:start w:val="1"/>
      <w:numFmt w:val="decimal"/>
      <w:lvlText w:val="%1."/>
      <w:lvlJc w:val="left"/>
      <w:pPr>
        <w:ind w:left="1020" w:hanging="360"/>
      </w:pPr>
    </w:lvl>
    <w:lvl w:ilvl="1" w:tplc="A76EC76A">
      <w:start w:val="1"/>
      <w:numFmt w:val="decimal"/>
      <w:lvlText w:val="%2."/>
      <w:lvlJc w:val="left"/>
      <w:pPr>
        <w:ind w:left="1020" w:hanging="360"/>
      </w:pPr>
    </w:lvl>
    <w:lvl w:ilvl="2" w:tplc="CBD400A0">
      <w:start w:val="1"/>
      <w:numFmt w:val="decimal"/>
      <w:lvlText w:val="%3."/>
      <w:lvlJc w:val="left"/>
      <w:pPr>
        <w:ind w:left="1020" w:hanging="360"/>
      </w:pPr>
    </w:lvl>
    <w:lvl w:ilvl="3" w:tplc="7CE02C26">
      <w:start w:val="1"/>
      <w:numFmt w:val="decimal"/>
      <w:lvlText w:val="%4."/>
      <w:lvlJc w:val="left"/>
      <w:pPr>
        <w:ind w:left="1020" w:hanging="360"/>
      </w:pPr>
    </w:lvl>
    <w:lvl w:ilvl="4" w:tplc="00EA4E5E">
      <w:start w:val="1"/>
      <w:numFmt w:val="decimal"/>
      <w:lvlText w:val="%5."/>
      <w:lvlJc w:val="left"/>
      <w:pPr>
        <w:ind w:left="1020" w:hanging="360"/>
      </w:pPr>
    </w:lvl>
    <w:lvl w:ilvl="5" w:tplc="F5042ACC">
      <w:start w:val="1"/>
      <w:numFmt w:val="decimal"/>
      <w:lvlText w:val="%6."/>
      <w:lvlJc w:val="left"/>
      <w:pPr>
        <w:ind w:left="1020" w:hanging="360"/>
      </w:pPr>
    </w:lvl>
    <w:lvl w:ilvl="6" w:tplc="2B7476F8">
      <w:start w:val="1"/>
      <w:numFmt w:val="decimal"/>
      <w:lvlText w:val="%7."/>
      <w:lvlJc w:val="left"/>
      <w:pPr>
        <w:ind w:left="1020" w:hanging="360"/>
      </w:pPr>
    </w:lvl>
    <w:lvl w:ilvl="7" w:tplc="A364CAAA">
      <w:start w:val="1"/>
      <w:numFmt w:val="decimal"/>
      <w:lvlText w:val="%8."/>
      <w:lvlJc w:val="left"/>
      <w:pPr>
        <w:ind w:left="1020" w:hanging="360"/>
      </w:pPr>
    </w:lvl>
    <w:lvl w:ilvl="8" w:tplc="8D3A57C8">
      <w:start w:val="1"/>
      <w:numFmt w:val="decimal"/>
      <w:lvlText w:val="%9."/>
      <w:lvlJc w:val="left"/>
      <w:pPr>
        <w:ind w:left="1020" w:hanging="360"/>
      </w:pPr>
    </w:lvl>
  </w:abstractNum>
  <w:abstractNum w:abstractNumId="9" w15:restartNumberingAfterBreak="0">
    <w:nsid w:val="2D6D7461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176D38"/>
    <w:multiLevelType w:val="hybridMultilevel"/>
    <w:tmpl w:val="7DB8A28E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4" w15:restartNumberingAfterBreak="0">
    <w:nsid w:val="43E43AE4"/>
    <w:multiLevelType w:val="multilevel"/>
    <w:tmpl w:val="CD40C796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0605BD"/>
    <w:multiLevelType w:val="hybridMultilevel"/>
    <w:tmpl w:val="6764DE38"/>
    <w:lvl w:ilvl="0" w:tplc="04150011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 w:tplc="935E21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04C28"/>
    <w:multiLevelType w:val="multilevel"/>
    <w:tmpl w:val="5800761A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A91502A"/>
    <w:multiLevelType w:val="hybridMultilevel"/>
    <w:tmpl w:val="968022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C6828F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2F10A0"/>
    <w:multiLevelType w:val="hybridMultilevel"/>
    <w:tmpl w:val="EA6E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546B3"/>
    <w:multiLevelType w:val="hybridMultilevel"/>
    <w:tmpl w:val="87565884"/>
    <w:lvl w:ilvl="0" w:tplc="B862320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66BCE"/>
    <w:multiLevelType w:val="hybridMultilevel"/>
    <w:tmpl w:val="2054A69E"/>
    <w:lvl w:ilvl="0" w:tplc="914A2D4A">
      <w:start w:val="1"/>
      <w:numFmt w:val="lowerLetter"/>
      <w:lvlText w:val="%1)"/>
      <w:lvlJc w:val="left"/>
      <w:pPr>
        <w:ind w:left="1020" w:hanging="360"/>
      </w:pPr>
    </w:lvl>
    <w:lvl w:ilvl="1" w:tplc="D83C2844">
      <w:start w:val="1"/>
      <w:numFmt w:val="lowerLetter"/>
      <w:lvlText w:val="%2)"/>
      <w:lvlJc w:val="left"/>
      <w:pPr>
        <w:ind w:left="1020" w:hanging="360"/>
      </w:pPr>
    </w:lvl>
    <w:lvl w:ilvl="2" w:tplc="1BEEFAA0">
      <w:start w:val="1"/>
      <w:numFmt w:val="lowerLetter"/>
      <w:lvlText w:val="%3)"/>
      <w:lvlJc w:val="left"/>
      <w:pPr>
        <w:ind w:left="1020" w:hanging="360"/>
      </w:pPr>
    </w:lvl>
    <w:lvl w:ilvl="3" w:tplc="7B12F058">
      <w:start w:val="1"/>
      <w:numFmt w:val="lowerLetter"/>
      <w:lvlText w:val="%4)"/>
      <w:lvlJc w:val="left"/>
      <w:pPr>
        <w:ind w:left="1020" w:hanging="360"/>
      </w:pPr>
    </w:lvl>
    <w:lvl w:ilvl="4" w:tplc="1658B2CE">
      <w:start w:val="1"/>
      <w:numFmt w:val="lowerLetter"/>
      <w:lvlText w:val="%5)"/>
      <w:lvlJc w:val="left"/>
      <w:pPr>
        <w:ind w:left="1020" w:hanging="360"/>
      </w:pPr>
    </w:lvl>
    <w:lvl w:ilvl="5" w:tplc="39A6E03C">
      <w:start w:val="1"/>
      <w:numFmt w:val="lowerLetter"/>
      <w:lvlText w:val="%6)"/>
      <w:lvlJc w:val="left"/>
      <w:pPr>
        <w:ind w:left="1020" w:hanging="360"/>
      </w:pPr>
    </w:lvl>
    <w:lvl w:ilvl="6" w:tplc="0BA4D562">
      <w:start w:val="1"/>
      <w:numFmt w:val="lowerLetter"/>
      <w:lvlText w:val="%7)"/>
      <w:lvlJc w:val="left"/>
      <w:pPr>
        <w:ind w:left="1020" w:hanging="360"/>
      </w:pPr>
    </w:lvl>
    <w:lvl w:ilvl="7" w:tplc="AFF02244">
      <w:start w:val="1"/>
      <w:numFmt w:val="lowerLetter"/>
      <w:lvlText w:val="%8)"/>
      <w:lvlJc w:val="left"/>
      <w:pPr>
        <w:ind w:left="1020" w:hanging="360"/>
      </w:pPr>
    </w:lvl>
    <w:lvl w:ilvl="8" w:tplc="DDB638B2">
      <w:start w:val="1"/>
      <w:numFmt w:val="lowerLetter"/>
      <w:lvlText w:val="%9)"/>
      <w:lvlJc w:val="left"/>
      <w:pPr>
        <w:ind w:left="1020" w:hanging="360"/>
      </w:pPr>
    </w:lvl>
  </w:abstractNum>
  <w:abstractNum w:abstractNumId="23" w15:restartNumberingAfterBreak="0">
    <w:nsid w:val="59B947A7"/>
    <w:multiLevelType w:val="hybridMultilevel"/>
    <w:tmpl w:val="06E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AD15EA"/>
    <w:multiLevelType w:val="hybridMultilevel"/>
    <w:tmpl w:val="DE5C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A01C3"/>
    <w:multiLevelType w:val="hybridMultilevel"/>
    <w:tmpl w:val="C87A8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23121B"/>
    <w:multiLevelType w:val="hybridMultilevel"/>
    <w:tmpl w:val="962E02E2"/>
    <w:lvl w:ilvl="0" w:tplc="DB1AFFA2">
      <w:start w:val="1"/>
      <w:numFmt w:val="decimal"/>
      <w:lvlText w:val="%1."/>
      <w:lvlJc w:val="left"/>
      <w:pPr>
        <w:ind w:left="1020" w:hanging="360"/>
      </w:pPr>
    </w:lvl>
    <w:lvl w:ilvl="1" w:tplc="AC606638">
      <w:start w:val="1"/>
      <w:numFmt w:val="decimal"/>
      <w:lvlText w:val="%2."/>
      <w:lvlJc w:val="left"/>
      <w:pPr>
        <w:ind w:left="1020" w:hanging="360"/>
      </w:pPr>
    </w:lvl>
    <w:lvl w:ilvl="2" w:tplc="F4D4ED4E">
      <w:start w:val="1"/>
      <w:numFmt w:val="decimal"/>
      <w:lvlText w:val="%3."/>
      <w:lvlJc w:val="left"/>
      <w:pPr>
        <w:ind w:left="1020" w:hanging="360"/>
      </w:pPr>
    </w:lvl>
    <w:lvl w:ilvl="3" w:tplc="59663A0E">
      <w:start w:val="1"/>
      <w:numFmt w:val="decimal"/>
      <w:lvlText w:val="%4."/>
      <w:lvlJc w:val="left"/>
      <w:pPr>
        <w:ind w:left="1020" w:hanging="360"/>
      </w:pPr>
    </w:lvl>
    <w:lvl w:ilvl="4" w:tplc="86609CD8">
      <w:start w:val="1"/>
      <w:numFmt w:val="decimal"/>
      <w:lvlText w:val="%5."/>
      <w:lvlJc w:val="left"/>
      <w:pPr>
        <w:ind w:left="1020" w:hanging="360"/>
      </w:pPr>
    </w:lvl>
    <w:lvl w:ilvl="5" w:tplc="928A1C9A">
      <w:start w:val="1"/>
      <w:numFmt w:val="decimal"/>
      <w:lvlText w:val="%6."/>
      <w:lvlJc w:val="left"/>
      <w:pPr>
        <w:ind w:left="1020" w:hanging="360"/>
      </w:pPr>
    </w:lvl>
    <w:lvl w:ilvl="6" w:tplc="8D349E76">
      <w:start w:val="1"/>
      <w:numFmt w:val="decimal"/>
      <w:lvlText w:val="%7."/>
      <w:lvlJc w:val="left"/>
      <w:pPr>
        <w:ind w:left="1020" w:hanging="360"/>
      </w:pPr>
    </w:lvl>
    <w:lvl w:ilvl="7" w:tplc="A1780466">
      <w:start w:val="1"/>
      <w:numFmt w:val="decimal"/>
      <w:lvlText w:val="%8."/>
      <w:lvlJc w:val="left"/>
      <w:pPr>
        <w:ind w:left="1020" w:hanging="360"/>
      </w:pPr>
    </w:lvl>
    <w:lvl w:ilvl="8" w:tplc="339410D8">
      <w:start w:val="1"/>
      <w:numFmt w:val="decimal"/>
      <w:lvlText w:val="%9."/>
      <w:lvlJc w:val="left"/>
      <w:pPr>
        <w:ind w:left="1020" w:hanging="360"/>
      </w:pPr>
    </w:lvl>
  </w:abstractNum>
  <w:abstractNum w:abstractNumId="27" w15:restartNumberingAfterBreak="0">
    <w:nsid w:val="79EE01B7"/>
    <w:multiLevelType w:val="hybridMultilevel"/>
    <w:tmpl w:val="D1206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464391">
    <w:abstractNumId w:val="18"/>
  </w:num>
  <w:num w:numId="2" w16cid:durableId="1697972461">
    <w:abstractNumId w:val="12"/>
  </w:num>
  <w:num w:numId="3" w16cid:durableId="879166615">
    <w:abstractNumId w:val="13"/>
  </w:num>
  <w:num w:numId="4" w16cid:durableId="949824789">
    <w:abstractNumId w:val="15"/>
  </w:num>
  <w:num w:numId="5" w16cid:durableId="1978487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106890">
    <w:abstractNumId w:val="2"/>
  </w:num>
  <w:num w:numId="7" w16cid:durableId="964116185">
    <w:abstractNumId w:val="21"/>
  </w:num>
  <w:num w:numId="8" w16cid:durableId="1898007278">
    <w:abstractNumId w:val="25"/>
  </w:num>
  <w:num w:numId="9" w16cid:durableId="1114053297">
    <w:abstractNumId w:val="11"/>
  </w:num>
  <w:num w:numId="10" w16cid:durableId="768349713">
    <w:abstractNumId w:val="17"/>
  </w:num>
  <w:num w:numId="11" w16cid:durableId="2077891534">
    <w:abstractNumId w:val="9"/>
  </w:num>
  <w:num w:numId="12" w16cid:durableId="1209339240">
    <w:abstractNumId w:val="23"/>
  </w:num>
  <w:num w:numId="13" w16cid:durableId="663970908">
    <w:abstractNumId w:val="24"/>
  </w:num>
  <w:num w:numId="14" w16cid:durableId="1761830963">
    <w:abstractNumId w:val="7"/>
  </w:num>
  <w:num w:numId="15" w16cid:durableId="1073746003">
    <w:abstractNumId w:val="27"/>
  </w:num>
  <w:num w:numId="16" w16cid:durableId="263734693">
    <w:abstractNumId w:val="0"/>
  </w:num>
  <w:num w:numId="17" w16cid:durableId="552892485">
    <w:abstractNumId w:val="19"/>
  </w:num>
  <w:num w:numId="18" w16cid:durableId="783155407">
    <w:abstractNumId w:val="5"/>
  </w:num>
  <w:num w:numId="19" w16cid:durableId="1585607525">
    <w:abstractNumId w:val="10"/>
  </w:num>
  <w:num w:numId="20" w16cid:durableId="1817528668">
    <w:abstractNumId w:val="3"/>
  </w:num>
  <w:num w:numId="21" w16cid:durableId="625428777">
    <w:abstractNumId w:val="20"/>
  </w:num>
  <w:num w:numId="22" w16cid:durableId="364797377">
    <w:abstractNumId w:val="1"/>
  </w:num>
  <w:num w:numId="23" w16cid:durableId="1053507503">
    <w:abstractNumId w:val="26"/>
  </w:num>
  <w:num w:numId="24" w16cid:durableId="136922450">
    <w:abstractNumId w:val="8"/>
  </w:num>
  <w:num w:numId="25" w16cid:durableId="1797987291">
    <w:abstractNumId w:val="6"/>
  </w:num>
  <w:num w:numId="26" w16cid:durableId="948269781">
    <w:abstractNumId w:val="22"/>
  </w:num>
  <w:num w:numId="27" w16cid:durableId="1286741598">
    <w:abstractNumId w:val="14"/>
  </w:num>
  <w:num w:numId="28" w16cid:durableId="829752151">
    <w:abstractNumId w:val="16"/>
  </w:num>
  <w:num w:numId="29" w16cid:durableId="1278829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24702"/>
    <w:rsid w:val="000467DF"/>
    <w:rsid w:val="00046E62"/>
    <w:rsid w:val="00050194"/>
    <w:rsid w:val="00061A53"/>
    <w:rsid w:val="0006445D"/>
    <w:rsid w:val="00083E45"/>
    <w:rsid w:val="00094C7B"/>
    <w:rsid w:val="0009618F"/>
    <w:rsid w:val="000A0B73"/>
    <w:rsid w:val="000A367F"/>
    <w:rsid w:val="000A677D"/>
    <w:rsid w:val="000B10B8"/>
    <w:rsid w:val="000B12DD"/>
    <w:rsid w:val="000C209E"/>
    <w:rsid w:val="000C4B50"/>
    <w:rsid w:val="00121F41"/>
    <w:rsid w:val="00124B72"/>
    <w:rsid w:val="001355C7"/>
    <w:rsid w:val="00146C9C"/>
    <w:rsid w:val="0014756D"/>
    <w:rsid w:val="00151F78"/>
    <w:rsid w:val="001547FF"/>
    <w:rsid w:val="0017048B"/>
    <w:rsid w:val="001774CB"/>
    <w:rsid w:val="00196064"/>
    <w:rsid w:val="001A259A"/>
    <w:rsid w:val="001F17B1"/>
    <w:rsid w:val="001F3729"/>
    <w:rsid w:val="001F6C6F"/>
    <w:rsid w:val="00201E04"/>
    <w:rsid w:val="00211394"/>
    <w:rsid w:val="00211CF6"/>
    <w:rsid w:val="0022515B"/>
    <w:rsid w:val="00237350"/>
    <w:rsid w:val="0024053F"/>
    <w:rsid w:val="00244AF7"/>
    <w:rsid w:val="002474A5"/>
    <w:rsid w:val="002578B7"/>
    <w:rsid w:val="00267A49"/>
    <w:rsid w:val="00271E0E"/>
    <w:rsid w:val="00281E0F"/>
    <w:rsid w:val="00296823"/>
    <w:rsid w:val="002C1939"/>
    <w:rsid w:val="002D54A3"/>
    <w:rsid w:val="002D69FB"/>
    <w:rsid w:val="002E76B6"/>
    <w:rsid w:val="002F688D"/>
    <w:rsid w:val="00302417"/>
    <w:rsid w:val="0030620A"/>
    <w:rsid w:val="00312B83"/>
    <w:rsid w:val="0031702A"/>
    <w:rsid w:val="00321DAB"/>
    <w:rsid w:val="00342C64"/>
    <w:rsid w:val="00347A47"/>
    <w:rsid w:val="00347ABC"/>
    <w:rsid w:val="00370DD2"/>
    <w:rsid w:val="003717A7"/>
    <w:rsid w:val="00376CD5"/>
    <w:rsid w:val="00384F54"/>
    <w:rsid w:val="003900E7"/>
    <w:rsid w:val="00392739"/>
    <w:rsid w:val="00397D09"/>
    <w:rsid w:val="003B3B3C"/>
    <w:rsid w:val="003B4970"/>
    <w:rsid w:val="003E0123"/>
    <w:rsid w:val="003F2563"/>
    <w:rsid w:val="00405567"/>
    <w:rsid w:val="0041721A"/>
    <w:rsid w:val="00421CA6"/>
    <w:rsid w:val="00422CE4"/>
    <w:rsid w:val="0043640A"/>
    <w:rsid w:val="00453B69"/>
    <w:rsid w:val="00474772"/>
    <w:rsid w:val="00481FFB"/>
    <w:rsid w:val="004935D7"/>
    <w:rsid w:val="004A4E0A"/>
    <w:rsid w:val="004B24FB"/>
    <w:rsid w:val="004B3C4D"/>
    <w:rsid w:val="004B5E79"/>
    <w:rsid w:val="004B69E3"/>
    <w:rsid w:val="004C5909"/>
    <w:rsid w:val="004C5D10"/>
    <w:rsid w:val="004E7BC5"/>
    <w:rsid w:val="004F2C7C"/>
    <w:rsid w:val="004F3EF1"/>
    <w:rsid w:val="00504AC3"/>
    <w:rsid w:val="0053056E"/>
    <w:rsid w:val="00530B90"/>
    <w:rsid w:val="005444DE"/>
    <w:rsid w:val="005447E6"/>
    <w:rsid w:val="00546DBB"/>
    <w:rsid w:val="005533E1"/>
    <w:rsid w:val="0055576E"/>
    <w:rsid w:val="00570D93"/>
    <w:rsid w:val="00576111"/>
    <w:rsid w:val="005B598F"/>
    <w:rsid w:val="005C0FE3"/>
    <w:rsid w:val="005C5CF1"/>
    <w:rsid w:val="005C725F"/>
    <w:rsid w:val="005D1374"/>
    <w:rsid w:val="005D14C2"/>
    <w:rsid w:val="005E369E"/>
    <w:rsid w:val="005F0FAF"/>
    <w:rsid w:val="005F6EA7"/>
    <w:rsid w:val="006130D4"/>
    <w:rsid w:val="006144DA"/>
    <w:rsid w:val="0062307F"/>
    <w:rsid w:val="0064205D"/>
    <w:rsid w:val="00644B4E"/>
    <w:rsid w:val="00653E8A"/>
    <w:rsid w:val="00670AB0"/>
    <w:rsid w:val="006726B3"/>
    <w:rsid w:val="00676762"/>
    <w:rsid w:val="006905CD"/>
    <w:rsid w:val="006A395C"/>
    <w:rsid w:val="006C2A62"/>
    <w:rsid w:val="006D67EE"/>
    <w:rsid w:val="006E4F48"/>
    <w:rsid w:val="0072481D"/>
    <w:rsid w:val="00730B8C"/>
    <w:rsid w:val="00731AAC"/>
    <w:rsid w:val="00732791"/>
    <w:rsid w:val="007364D9"/>
    <w:rsid w:val="00736FE5"/>
    <w:rsid w:val="007458B0"/>
    <w:rsid w:val="00747BD6"/>
    <w:rsid w:val="00747D5F"/>
    <w:rsid w:val="00766441"/>
    <w:rsid w:val="00782C3D"/>
    <w:rsid w:val="007A1FC6"/>
    <w:rsid w:val="007A452E"/>
    <w:rsid w:val="007B205B"/>
    <w:rsid w:val="007C0BC9"/>
    <w:rsid w:val="007C3611"/>
    <w:rsid w:val="007C582E"/>
    <w:rsid w:val="007D7983"/>
    <w:rsid w:val="007E5856"/>
    <w:rsid w:val="007E79DD"/>
    <w:rsid w:val="007F74A1"/>
    <w:rsid w:val="0080710F"/>
    <w:rsid w:val="00811F1A"/>
    <w:rsid w:val="00833AD2"/>
    <w:rsid w:val="008436FB"/>
    <w:rsid w:val="00846A04"/>
    <w:rsid w:val="0086796C"/>
    <w:rsid w:val="008733CD"/>
    <w:rsid w:val="00874D49"/>
    <w:rsid w:val="00881863"/>
    <w:rsid w:val="0088291D"/>
    <w:rsid w:val="0089062A"/>
    <w:rsid w:val="00891775"/>
    <w:rsid w:val="008964C7"/>
    <w:rsid w:val="008C6982"/>
    <w:rsid w:val="008C7893"/>
    <w:rsid w:val="008D60C9"/>
    <w:rsid w:val="008E02E9"/>
    <w:rsid w:val="008F6040"/>
    <w:rsid w:val="00901FDE"/>
    <w:rsid w:val="009120E4"/>
    <w:rsid w:val="00917ED7"/>
    <w:rsid w:val="009301FE"/>
    <w:rsid w:val="00932B8E"/>
    <w:rsid w:val="00937F7E"/>
    <w:rsid w:val="00940F29"/>
    <w:rsid w:val="00944ACD"/>
    <w:rsid w:val="009454E8"/>
    <w:rsid w:val="00956470"/>
    <w:rsid w:val="00956D32"/>
    <w:rsid w:val="0096202D"/>
    <w:rsid w:val="009629DB"/>
    <w:rsid w:val="00962F34"/>
    <w:rsid w:val="009630A8"/>
    <w:rsid w:val="009674AA"/>
    <w:rsid w:val="0097359C"/>
    <w:rsid w:val="00976CF9"/>
    <w:rsid w:val="009C5B6D"/>
    <w:rsid w:val="009E38DD"/>
    <w:rsid w:val="009F4BD4"/>
    <w:rsid w:val="009F55E9"/>
    <w:rsid w:val="00A05A7B"/>
    <w:rsid w:val="00A061DF"/>
    <w:rsid w:val="00A10294"/>
    <w:rsid w:val="00A364BF"/>
    <w:rsid w:val="00A408F2"/>
    <w:rsid w:val="00A54F88"/>
    <w:rsid w:val="00A76A10"/>
    <w:rsid w:val="00A9383B"/>
    <w:rsid w:val="00A97788"/>
    <w:rsid w:val="00AA72C7"/>
    <w:rsid w:val="00AB2CF6"/>
    <w:rsid w:val="00AB3098"/>
    <w:rsid w:val="00AB4630"/>
    <w:rsid w:val="00AB4B3D"/>
    <w:rsid w:val="00AB7EEB"/>
    <w:rsid w:val="00AC0916"/>
    <w:rsid w:val="00AE0409"/>
    <w:rsid w:val="00AE3BE4"/>
    <w:rsid w:val="00AE7B73"/>
    <w:rsid w:val="00B36604"/>
    <w:rsid w:val="00B50DED"/>
    <w:rsid w:val="00B570EC"/>
    <w:rsid w:val="00B92CCE"/>
    <w:rsid w:val="00BA346B"/>
    <w:rsid w:val="00BA79C9"/>
    <w:rsid w:val="00BB18D3"/>
    <w:rsid w:val="00BD1A46"/>
    <w:rsid w:val="00BE173A"/>
    <w:rsid w:val="00C07244"/>
    <w:rsid w:val="00C40A6F"/>
    <w:rsid w:val="00C51D8A"/>
    <w:rsid w:val="00C532BA"/>
    <w:rsid w:val="00C56BD0"/>
    <w:rsid w:val="00C71745"/>
    <w:rsid w:val="00C8386F"/>
    <w:rsid w:val="00C90558"/>
    <w:rsid w:val="00CA15F3"/>
    <w:rsid w:val="00CA7B88"/>
    <w:rsid w:val="00CB1120"/>
    <w:rsid w:val="00CC0F41"/>
    <w:rsid w:val="00CD43C4"/>
    <w:rsid w:val="00CF5E36"/>
    <w:rsid w:val="00D012B2"/>
    <w:rsid w:val="00D15252"/>
    <w:rsid w:val="00D17FBE"/>
    <w:rsid w:val="00D36A59"/>
    <w:rsid w:val="00D40D3A"/>
    <w:rsid w:val="00D42D99"/>
    <w:rsid w:val="00D4662B"/>
    <w:rsid w:val="00D5063F"/>
    <w:rsid w:val="00D70B39"/>
    <w:rsid w:val="00D73EFD"/>
    <w:rsid w:val="00DA0903"/>
    <w:rsid w:val="00DB067A"/>
    <w:rsid w:val="00DB52CD"/>
    <w:rsid w:val="00DC2C57"/>
    <w:rsid w:val="00DD5EE9"/>
    <w:rsid w:val="00DE13BE"/>
    <w:rsid w:val="00DE68B4"/>
    <w:rsid w:val="00DF280A"/>
    <w:rsid w:val="00E01C7B"/>
    <w:rsid w:val="00E128C0"/>
    <w:rsid w:val="00E237FF"/>
    <w:rsid w:val="00E37EA8"/>
    <w:rsid w:val="00E41CC9"/>
    <w:rsid w:val="00E56F45"/>
    <w:rsid w:val="00E5764E"/>
    <w:rsid w:val="00E63293"/>
    <w:rsid w:val="00E636ED"/>
    <w:rsid w:val="00E7705F"/>
    <w:rsid w:val="00E80BB0"/>
    <w:rsid w:val="00E916B8"/>
    <w:rsid w:val="00E91CB4"/>
    <w:rsid w:val="00E92A22"/>
    <w:rsid w:val="00E96CAB"/>
    <w:rsid w:val="00EA795A"/>
    <w:rsid w:val="00EB62C2"/>
    <w:rsid w:val="00EC02A7"/>
    <w:rsid w:val="00EC02AC"/>
    <w:rsid w:val="00EC22A7"/>
    <w:rsid w:val="00ED609D"/>
    <w:rsid w:val="00EE03E8"/>
    <w:rsid w:val="00EE0FC4"/>
    <w:rsid w:val="00EE367D"/>
    <w:rsid w:val="00EF11B0"/>
    <w:rsid w:val="00EF6EFD"/>
    <w:rsid w:val="00F0075C"/>
    <w:rsid w:val="00F210E8"/>
    <w:rsid w:val="00F43C77"/>
    <w:rsid w:val="00F457AB"/>
    <w:rsid w:val="00F5453A"/>
    <w:rsid w:val="00F61B88"/>
    <w:rsid w:val="00F65B3E"/>
    <w:rsid w:val="00F72AA1"/>
    <w:rsid w:val="00F735AE"/>
    <w:rsid w:val="00F84924"/>
    <w:rsid w:val="00F8682D"/>
    <w:rsid w:val="00FA1E43"/>
    <w:rsid w:val="00FA1F37"/>
    <w:rsid w:val="00FB5A1B"/>
    <w:rsid w:val="00FC2800"/>
    <w:rsid w:val="00FC33A1"/>
    <w:rsid w:val="00FD33F8"/>
    <w:rsid w:val="00FE1986"/>
    <w:rsid w:val="00FE2256"/>
    <w:rsid w:val="00FF03A6"/>
    <w:rsid w:val="00FF538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50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778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77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77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77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53A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F457AB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EE0FC4"/>
  </w:style>
  <w:style w:type="character" w:customStyle="1" w:styleId="Nagwek2Znak">
    <w:name w:val="Nagłówek 2 Znak"/>
    <w:basedOn w:val="Domylnaczcionkaakapitu"/>
    <w:link w:val="Nagwek2"/>
    <w:uiPriority w:val="9"/>
    <w:rsid w:val="00D506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ormaltextrun">
    <w:name w:val="normaltextrun"/>
    <w:basedOn w:val="Domylnaczcionkaakapitu"/>
    <w:rsid w:val="00D5063F"/>
  </w:style>
  <w:style w:type="paragraph" w:customStyle="1" w:styleId="paragraph">
    <w:name w:val="paragraph"/>
    <w:basedOn w:val="Normalny"/>
    <w:rsid w:val="006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owienia-kultura@bn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2025-05-08T10:30:00Z</dcterms:created>
  <dcterms:modified xsi:type="dcterms:W3CDTF">2026-05-15T11:35:00Z</dcterms:modified>
</cp:coreProperties>
</file>