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4A442" w14:textId="77777777" w:rsidR="008319F3" w:rsidRPr="008319F3" w:rsidRDefault="008319F3" w:rsidP="000674CA">
      <w:pPr>
        <w:spacing w:after="0" w:line="360" w:lineRule="auto"/>
        <w:jc w:val="center"/>
        <w:rPr>
          <w:rFonts w:ascii="Arial Narrow" w:hAnsi="Arial Narrow"/>
        </w:rPr>
      </w:pPr>
      <w:r w:rsidRPr="008319F3">
        <w:rPr>
          <w:rFonts w:ascii="Arial Narrow" w:hAnsi="Arial Narrow"/>
          <w:b/>
          <w:bCs/>
        </w:rPr>
        <w:t>310682-2026</w:t>
      </w:r>
      <w:r w:rsidRPr="008319F3">
        <w:rPr>
          <w:rFonts w:ascii="Arial Narrow" w:hAnsi="Arial Narrow"/>
        </w:rPr>
        <w:t xml:space="preserve"> - Procedura konkurencyjna</w:t>
      </w:r>
    </w:p>
    <w:p w14:paraId="32BE6FA3" w14:textId="77777777" w:rsidR="008319F3" w:rsidRPr="008319F3" w:rsidRDefault="008319F3" w:rsidP="000674CA">
      <w:pPr>
        <w:spacing w:after="0" w:line="360" w:lineRule="auto"/>
        <w:jc w:val="center"/>
        <w:rPr>
          <w:rFonts w:ascii="Arial Narrow" w:hAnsi="Arial Narrow"/>
        </w:rPr>
      </w:pPr>
      <w:r w:rsidRPr="008319F3">
        <w:rPr>
          <w:rFonts w:ascii="Arial Narrow" w:hAnsi="Arial Narrow"/>
        </w:rPr>
        <w:t xml:space="preserve">Polska – Wyroby diagnostyczne – </w:t>
      </w:r>
      <w:r w:rsidRPr="008319F3">
        <w:rPr>
          <w:rFonts w:ascii="Arial Narrow" w:hAnsi="Arial Narrow"/>
          <w:b/>
          <w:bCs/>
        </w:rPr>
        <w:t>Dostawy sukcesywne sprzętu jednorazowego użytku dla Pracowni Hemodynamiki na okres 24 miesięcy</w:t>
      </w:r>
    </w:p>
    <w:p w14:paraId="4ECD9D20" w14:textId="77777777" w:rsidR="008319F3" w:rsidRPr="008319F3" w:rsidRDefault="008319F3" w:rsidP="000674CA">
      <w:pPr>
        <w:spacing w:after="0" w:line="360" w:lineRule="auto"/>
        <w:jc w:val="center"/>
        <w:rPr>
          <w:rFonts w:ascii="Arial Narrow" w:hAnsi="Arial Narrow"/>
        </w:rPr>
      </w:pPr>
      <w:r w:rsidRPr="008319F3">
        <w:rPr>
          <w:rFonts w:ascii="Arial Narrow" w:hAnsi="Arial Narrow"/>
        </w:rPr>
        <w:t xml:space="preserve">OJ S </w:t>
      </w:r>
      <w:r w:rsidRPr="000674CA">
        <w:rPr>
          <w:rFonts w:ascii="Arial Narrow" w:hAnsi="Arial Narrow"/>
          <w:b/>
          <w:bCs/>
        </w:rPr>
        <w:t>87/2026 06/05/2026</w:t>
      </w:r>
    </w:p>
    <w:p w14:paraId="4111B775" w14:textId="77777777" w:rsidR="008319F3" w:rsidRPr="008319F3" w:rsidRDefault="008319F3" w:rsidP="000674CA">
      <w:pPr>
        <w:spacing w:line="360" w:lineRule="auto"/>
        <w:jc w:val="center"/>
        <w:rPr>
          <w:rFonts w:ascii="Arial Narrow" w:hAnsi="Arial Narrow"/>
        </w:rPr>
      </w:pPr>
      <w:r w:rsidRPr="008319F3">
        <w:rPr>
          <w:rFonts w:ascii="Arial Narrow" w:hAnsi="Arial Narrow"/>
        </w:rPr>
        <w:t>Ogłoszenie o zamówieniu lub ogłoszenie o koncesji – tryb standardowy</w:t>
      </w:r>
    </w:p>
    <w:p w14:paraId="5FB7CD62" w14:textId="77777777" w:rsidR="008319F3" w:rsidRPr="008319F3" w:rsidRDefault="008319F3" w:rsidP="000674CA">
      <w:pPr>
        <w:spacing w:before="240"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Dostawy</w:t>
      </w:r>
    </w:p>
    <w:p w14:paraId="294F063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1. Nabywca</w:t>
      </w:r>
    </w:p>
    <w:p w14:paraId="57AD344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1.1.</w:t>
      </w:r>
    </w:p>
    <w:p w14:paraId="2ABA932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Nabywca</w:t>
      </w:r>
    </w:p>
    <w:p w14:paraId="52AB39F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0DDAD46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E-mail: </w:t>
      </w:r>
      <w:hyperlink r:id="rId6" w:history="1">
        <w:r w:rsidRPr="008319F3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1F1344F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Status prawny nabywcy: Podmiot prawa publicznego</w:t>
      </w:r>
    </w:p>
    <w:p w14:paraId="41489D0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19BC05D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2. Procedura</w:t>
      </w:r>
    </w:p>
    <w:p w14:paraId="5D38876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2.1.</w:t>
      </w:r>
    </w:p>
    <w:p w14:paraId="5CAE8D9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Procedura</w:t>
      </w:r>
    </w:p>
    <w:p w14:paraId="2F7BF07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Dostawy sukcesywne sprzętu jednorazowego użytku dla Pracowni Hemodynamiki na okres 24 miesięcy</w:t>
      </w:r>
    </w:p>
    <w:p w14:paraId="40C5E28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Dostawy sukcesywne sprzętu jednorazowego użytku dla Pracowni Hemodynamiki na okres 24 miesięcy - zgodnie z zapisami w Formularzu Cenowym i SWZ</w:t>
      </w:r>
    </w:p>
    <w:p w14:paraId="0290E7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Identyfikator procedury: edb63002-0370-42e1-8139-8643f305c72c</w:t>
      </w:r>
    </w:p>
    <w:p w14:paraId="0C08676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60/2026</w:t>
      </w:r>
    </w:p>
    <w:p w14:paraId="3972952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 procedury: Otwarta</w:t>
      </w:r>
    </w:p>
    <w:p w14:paraId="7BD0203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Procedura jest przyspieszona: nie</w:t>
      </w:r>
    </w:p>
    <w:p w14:paraId="7A70DDF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2.1.1.</w:t>
      </w:r>
    </w:p>
    <w:p w14:paraId="56FFE32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31B9752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32D139C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1FA27FD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33141200 Cewniki, 33111730 Wyroby do angioplastyki, 33111710 Wyroby do angiografii, 33141310 Strzykawki, 33141320 Igły medyczne</w:t>
      </w:r>
    </w:p>
    <w:p w14:paraId="380FB20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2.1.2.</w:t>
      </w:r>
    </w:p>
    <w:p w14:paraId="4D2C81B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3F7A246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BD336B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00E8012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2.1.4.</w:t>
      </w:r>
    </w:p>
    <w:p w14:paraId="5F7FE3E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485695A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dowodowych zgodnie z treścią art. 107 ust. 2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z zastrzeżeniem art. ust 3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  <w:r w:rsidRPr="008319F3">
        <w:rPr>
          <w:rFonts w:ascii="Arial Narrow" w:hAnsi="Arial Narrow"/>
          <w:sz w:val="20"/>
          <w:szCs w:val="20"/>
        </w:rPr>
        <w:t>. Nie wymaga się wniesienia wadium. Nie wymaga się zabezpieczenia należytego wykonania umowy. Dokumenty wymagane na etapie składania ofert/wniosków, przedmiotowe i podmiotowe środki dowodowe, inne dokumenty, dokumenty składane na wezwanie Zamawiającego oraz dokumenty dla podmiotów zagranicznych zostały wskazane w SWZ.</w:t>
      </w:r>
    </w:p>
    <w:p w14:paraId="3CB89F6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Podstawa prawna: </w:t>
      </w:r>
    </w:p>
    <w:p w14:paraId="11C7396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Dyrektywa 2014/24/UE</w:t>
      </w:r>
    </w:p>
    <w:p w14:paraId="22F23D9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2.1.5.</w:t>
      </w:r>
    </w:p>
    <w:p w14:paraId="4230EE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6A356E4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Warunki zgłoszenia: </w:t>
      </w:r>
    </w:p>
    <w:p w14:paraId="1ED57E3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Maksymalna liczba części zamówienia, na które jeden oferent może składać oferty: 45</w:t>
      </w:r>
    </w:p>
    <w:p w14:paraId="7F58536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7A83A80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Maksymalna liczba części zamówienia, których można udzielić jednemu oferentowi: 45</w:t>
      </w:r>
    </w:p>
    <w:p w14:paraId="27D2BF4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2.1.6.</w:t>
      </w:r>
    </w:p>
    <w:p w14:paraId="5B010EC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Podstawy wykluczenia</w:t>
      </w:r>
    </w:p>
    <w:p w14:paraId="52A128D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Powody wykluczenia źródła: Uwaga</w:t>
      </w:r>
    </w:p>
    <w:p w14:paraId="0BA952B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Aktywami zarządza likwidator: art. 109 ust. 1 pkt 4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</w:p>
    <w:p w14:paraId="79D72BA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</w:p>
    <w:p w14:paraId="4EB31C4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Działalność gospodarcza jest zawieszona: art. 109 ust. 1 pkt 4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</w:p>
    <w:p w14:paraId="484FE16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Inna sytuacja podobna do upadłości wynikająca z prawa krajowego: art. 109 ust. 1 pkt 4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</w:p>
    <w:p w14:paraId="3B87D71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Niewypłacalność: art. 109 ust. 1 pkt 4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</w:p>
    <w:p w14:paraId="65531B3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Naruszenie obowiązku opłacenia składek na ubezpieczenie społeczne: art.108 ust. 1 pkt 3 oraz art 109 ust. 1 pkt 1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</w:p>
    <w:p w14:paraId="4047FDF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Naruszenie obowiązku płatności podatków: art. 108 ust. 1 pkt 3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oraz art. 109 ust. 1 pkt 1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</w:p>
    <w:p w14:paraId="24E7100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Podstawy wykluczenia o charakterze wyłącznie krajowym: art. 108 ust. 1 pkt. 1 lit. g) oraz art. 108 ust. 1 pkt. 2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</w:p>
    <w:p w14:paraId="4F5DA1F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Porozumienia z innymi wykonawcami mające na celu zakłócenie konkurencji: art. 108 ust. 1 pkt 5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</w:p>
    <w:p w14:paraId="561B9C5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Układ z wierzycielami: art. 109 ust. 1 pkt 4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</w:p>
    <w:p w14:paraId="7C4A332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Upadłość: art. 109 ust. ust. 1 pkt 4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</w:p>
    <w:p w14:paraId="45999F8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Wprowadzenie w błąd, zatajenie informacji, niemożność przedstawienia wymaganych dokumentów lub uzyskanie poufnych informacji na temat przedmiotowego postępowania: art. 109 ust. ust. 1 pkt 10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</w:p>
    <w:p w14:paraId="3189228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74FF83B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Podstawy związane z wyrokami skazującymi za przestępstwo: art.108 ust. 1 pkt 1 lit. a) oraz art. 108 ust. 1 pkt 2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</w:p>
    <w:p w14:paraId="096DE7E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Praca dzieci i inne formy handlu ludźmi: art.108 ust. 1 pkt 1 lit. b, f) oraz art. 108 ust. 1 pkt 2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</w:p>
    <w:p w14:paraId="5866D86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Korupcja: art.108 ust. 1 pkt 1 lit. c) oraz art. 108 ust. 1 pkt 2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</w:p>
    <w:p w14:paraId="7C88731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Pranie pieniędzy lub finansowanie terroryzmu: art.108 ust. 1 pkt 1 lit. d) oraz art. 108 ust. 1 pkt 2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</w:p>
    <w:p w14:paraId="19B4B98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art.108 ust. 1 pkt 1 lit. e) oraz art. 108 ust. 1 pkt 2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</w:p>
    <w:p w14:paraId="453E97C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Naruszenie obowiązków w dziedzinie prawa pracy: art.108 ust. 1 pkt 1 lit. h) oraz art. 108 ust. 1 pkt 2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</w:p>
    <w:p w14:paraId="0D52AE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 Część zamówienia</w:t>
      </w:r>
    </w:p>
    <w:p w14:paraId="37F4979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3D690FE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LOT-0001</w:t>
      </w:r>
    </w:p>
    <w:p w14:paraId="02937DF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1. Cewnik diagnostyczny</w:t>
      </w:r>
    </w:p>
    <w:p w14:paraId="6F5421E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Cewnik diagnostyczny - zgodnie z formularzem cenowym i zapisami SWZ</w:t>
      </w:r>
    </w:p>
    <w:p w14:paraId="09A67FF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1</w:t>
      </w:r>
    </w:p>
    <w:p w14:paraId="538791F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12F7F19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4CFC42E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049EE32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5E7DC74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33141200 Cewniki</w:t>
      </w:r>
    </w:p>
    <w:p w14:paraId="1A51F24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54C7D28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10E444E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03362A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6E5C5E4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6898EFA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4E2EC63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7377F39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5BC7E09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1E009F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Zastrzeżony udział: </w:t>
      </w:r>
    </w:p>
    <w:p w14:paraId="19035BF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30EB5CD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505626C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419BB3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A30058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5F519A2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5893E99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D761A4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76DA10D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26C60C0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16C7903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00F3EED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291D65D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7D8155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67B766B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01ED1E6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00B422A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19A2DE6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1839FB1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36154A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47F8A34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289B967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73E8127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29196B2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4F2F62E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7F1D4D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437F1A4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7E206F1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3D526F8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E8DE52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449D428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600E908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29CAA60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5E50AD2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81014C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BFACF9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5FF9D85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EEEA78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749DB8E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1CBBEC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6063979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7BA480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706A10C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3012932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3A36E7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3FD1D9B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09B3A4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0E183B2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52A1C37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22D5BCC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5.1.15.</w:t>
      </w:r>
    </w:p>
    <w:p w14:paraId="7CB8B9E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55C0739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531F22D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6C87D09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315B20A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1001809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24AFD2D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08393B3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16A2233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52D0A0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0BE7B39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8319F3">
        <w:rPr>
          <w:rFonts w:ascii="Arial Narrow" w:hAnsi="Arial Narrow"/>
          <w:sz w:val="20"/>
          <w:szCs w:val="20"/>
        </w:rPr>
        <w:t>Pzp</w:t>
      </w:r>
      <w:proofErr w:type="spellEnd"/>
      <w:r w:rsidRPr="008319F3">
        <w:rPr>
          <w:rFonts w:ascii="Arial Narrow" w:hAnsi="Arial Narrow"/>
          <w:sz w:val="20"/>
          <w:szCs w:val="20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2E0C4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3EDA13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E4F6F2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868551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595C52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DB9229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226FCD6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LOT-0002</w:t>
      </w:r>
    </w:p>
    <w:p w14:paraId="362788C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2. Cewnik prowadzący</w:t>
      </w:r>
    </w:p>
    <w:p w14:paraId="25B772D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Cewnik prowadzący - zgodnie z formularzem cenowym i zapisami SWZ</w:t>
      </w:r>
    </w:p>
    <w:p w14:paraId="09BD8A8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2</w:t>
      </w:r>
    </w:p>
    <w:p w14:paraId="47794B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134D309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134CCED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04A8EA3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5F2E62C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Dodatkowa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33141200 Cewniki</w:t>
      </w:r>
    </w:p>
    <w:p w14:paraId="1191210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07ABBE4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62AEF23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C8E4A8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29CEA34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775B44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035404B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494680B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30C5570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1DA7C6B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4880006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719D1F2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33C1E96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124B99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8F18CA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15ADF3F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4D74B93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1F1A00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7D95502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64320FE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6F98583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427C631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38F3073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E6854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637F4B1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25712E0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01FF15D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31F4958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0F19CC3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BBB445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0A39EE4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6B774C5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5AB8C66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7DA02FC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05553D9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2284CC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4F164B5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2555AC7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62C612D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3CEACF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0ACF0D5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443EF17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3DC1FA3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55A8A1E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1576B1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1B515B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2B0F1A0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D670EE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75B3BE3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B95E9A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1130734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Okres, przez który oferta musi pozostać ważna: 90 Dni</w:t>
      </w:r>
    </w:p>
    <w:p w14:paraId="0AC2F73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7493721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578DC10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432814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509778C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E017CC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7A1CBC4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3B6EDAE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26D0F9A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3A057F4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7FF0FFA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5B8C148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27FCC39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26E7EF9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2AE034A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764FA8C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6909CAA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37B0611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489122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1989825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B59EAD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394276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5B7A12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0AF65F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3E758C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D45659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4A564A0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LOT-0003</w:t>
      </w:r>
    </w:p>
    <w:p w14:paraId="6B6222D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3. Prowadnik diagnostyczny</w:t>
      </w:r>
    </w:p>
    <w:p w14:paraId="2EE066F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Prowadnik diagnostyczny - zgodnie z formularzem cenowym i zapisami SWZ</w:t>
      </w:r>
    </w:p>
    <w:p w14:paraId="71DA836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3</w:t>
      </w:r>
    </w:p>
    <w:p w14:paraId="66F0857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343D587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30786B9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16C4FBF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1E03FB3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19C952D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5B7AA34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AD6604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5D37CE2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40EC392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415A8E7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4A17AB7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0919DE5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40731E2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1B58654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29324DF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09E5587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Zamówienie jest objęte zakresem Porozumienia w sprawie zamówień rządowych (GPA): tak</w:t>
      </w:r>
    </w:p>
    <w:p w14:paraId="3E7FAA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2B7A9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1AEF373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662557D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1A8F6A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0A0A588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49F3FFC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30A9288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648385D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24B2BD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818337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537C28E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5D3A5F1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235DE2A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63CCBB1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40334C4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B03477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17D8A49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6D2F66A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4E823C8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75581C4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5041632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78497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34AFDBB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598C20E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6FD6B3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ABF8B8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41590E0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107B83F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6D82BD1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4B9D598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E8043D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9B6967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7CB7690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34475C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146622B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D4D8E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1370336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26F9C3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1EC9394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28A8562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5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CFEEB5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3A965CA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56CCDB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2A1D43B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3FBBB9F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1FD9331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6A889E7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16350BA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0C0D1B9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Brak umowy ramowej</w:t>
      </w:r>
    </w:p>
    <w:p w14:paraId="6DE8A82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1188C04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46446BD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49E9ABA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246A5D3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1F86C8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0B434C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6C5931F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4DDFC9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32FE11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EDAAD4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63593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069274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D1510C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1C31ACC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LOT-0004</w:t>
      </w:r>
    </w:p>
    <w:p w14:paraId="38BD821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4. Zestawy do nakłucia tętnicy z koszulką naczyniową z zastawką</w:t>
      </w:r>
    </w:p>
    <w:p w14:paraId="5934909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Zestawy do nakłucia tętnicy z koszulką naczyniową z zastawką - zgodnie z formularzem cenowym i zapisami SWZ</w:t>
      </w:r>
    </w:p>
    <w:p w14:paraId="509C8BD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4</w:t>
      </w:r>
    </w:p>
    <w:p w14:paraId="20AE52F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5AB076C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3EC8EBC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3D0B3D4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733B189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3D2B81D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49201FD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072710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7167891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2C0305F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0B08505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58FDCB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1B710D0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5B0E955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59853BB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675001D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0364723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F7DCC1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80C809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72AD73E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034418F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67FAB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4ADF742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7978A01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23A25F9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273AA1A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0F57CC6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64830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0A75BBB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61AFC66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Rodzaj: Jakość</w:t>
      </w:r>
    </w:p>
    <w:p w14:paraId="2F5A621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3971C09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5BF5DEC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26F8F0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0CCE84C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69C9084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604FAD4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6BB671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513B815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2DE57F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56E0E19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0C3B2F4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559287D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16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1715D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252B4B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08F72BB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0D53F7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6942075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17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520059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884720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6C16C15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004282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7A85629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A252A4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2ED4C32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350BB8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3B37725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5929C82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8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2F0262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41F4A9E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226761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788DC15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713E6CF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02E7E5A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1562E78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0E58088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624CB4A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33BC5E8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5C839A1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3FBC3D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338C5D5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2AE623B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59F5953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D699E5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17EB6CA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DB3493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20C659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0A2754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Organizacja udzielająca dodatkowych informacji na temat procedur odwoławczych: KRAJOWA IZBA ODWOŁAWCZA</w:t>
      </w:r>
    </w:p>
    <w:p w14:paraId="0379DE5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553764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DECCD3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2088BD8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LOT-0005</w:t>
      </w:r>
    </w:p>
    <w:p w14:paraId="38DB86A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5. Rampy 3 kranikowe średnio i wysokociśnieniowe</w:t>
      </w:r>
    </w:p>
    <w:p w14:paraId="58C9D81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Rampy 3 kranikowe średnio i wysokociśnieniowe - zgodnie z formularzem cenowym i zapisami SWZ</w:t>
      </w:r>
    </w:p>
    <w:p w14:paraId="5273A3E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5</w:t>
      </w:r>
    </w:p>
    <w:p w14:paraId="39639B9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3D543B4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6372192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2B3D017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5E6EAA9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56944E8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129691A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55E750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03BB90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4D975FB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433F1CD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67420A2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6B8CF7F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1A11077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1A5705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1775AB0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182F417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7EFAA8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06EDD2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6826292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1B04D7C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3D7437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1442FE7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6929392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6D836FA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665F409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6F3EDD6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9C11A8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6024748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7198438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79645B8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1A17314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06C9C99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648193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16FC785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6EA1C39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4ED9B98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11AFF82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26D047F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F65870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14F8F4A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2DCE627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61A53B9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Adres dokumentów zamówienia: </w:t>
      </w:r>
      <w:hyperlink r:id="rId19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AECC69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088B261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5D40D94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1BDD71D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1964D2D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20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BF87EF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72C41F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17EB985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43F31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4755CA1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13710F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78921B6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831680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3A709DE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0D6653B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1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9A6D1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7FCE46E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783058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6877DE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599B6DB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3ACC884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5393F4B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6E20C94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7AD79C9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3C9F0C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3C9CFA7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6D40F76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7060EEC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51B554E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34882C6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71CC54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55CA49A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C778ED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1AF906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74429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CED323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2AC33A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3469F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575E177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LOT-0006</w:t>
      </w:r>
    </w:p>
    <w:p w14:paraId="4FB83E4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Tytuł: 6. Cewnik do </w:t>
      </w:r>
      <w:proofErr w:type="spellStart"/>
      <w:r w:rsidRPr="008319F3">
        <w:rPr>
          <w:rFonts w:ascii="Arial Narrow" w:hAnsi="Arial Narrow"/>
          <w:sz w:val="20"/>
          <w:szCs w:val="20"/>
        </w:rPr>
        <w:t>rotablacji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, Prowadnik do </w:t>
      </w:r>
      <w:proofErr w:type="spellStart"/>
      <w:r w:rsidRPr="008319F3">
        <w:rPr>
          <w:rFonts w:ascii="Arial Narrow" w:hAnsi="Arial Narrow"/>
          <w:sz w:val="20"/>
          <w:szCs w:val="20"/>
        </w:rPr>
        <w:t>rotablacji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, Cewnik balonowy do PTCA do </w:t>
      </w:r>
      <w:proofErr w:type="spellStart"/>
      <w:r w:rsidRPr="008319F3">
        <w:rPr>
          <w:rFonts w:ascii="Arial Narrow" w:hAnsi="Arial Narrow"/>
          <w:sz w:val="20"/>
          <w:szCs w:val="20"/>
        </w:rPr>
        <w:t>doprężeń</w:t>
      </w:r>
      <w:proofErr w:type="spellEnd"/>
      <w:r w:rsidRPr="008319F3">
        <w:rPr>
          <w:rFonts w:ascii="Arial Narrow" w:hAnsi="Arial Narrow"/>
          <w:sz w:val="20"/>
          <w:szCs w:val="20"/>
        </w:rPr>
        <w:t>, Cewnik balonowy do udrożnień /CTO/, Balony tnące</w:t>
      </w:r>
    </w:p>
    <w:p w14:paraId="6A38F24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Opis: Cewnik do </w:t>
      </w:r>
      <w:proofErr w:type="spellStart"/>
      <w:r w:rsidRPr="008319F3">
        <w:rPr>
          <w:rFonts w:ascii="Arial Narrow" w:hAnsi="Arial Narrow"/>
          <w:sz w:val="20"/>
          <w:szCs w:val="20"/>
        </w:rPr>
        <w:t>rotablacji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, Prowadnik do </w:t>
      </w:r>
      <w:proofErr w:type="spellStart"/>
      <w:r w:rsidRPr="008319F3">
        <w:rPr>
          <w:rFonts w:ascii="Arial Narrow" w:hAnsi="Arial Narrow"/>
          <w:sz w:val="20"/>
          <w:szCs w:val="20"/>
        </w:rPr>
        <w:t>rotablacji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, Cewnik balonowy do PTCA do </w:t>
      </w:r>
      <w:proofErr w:type="spellStart"/>
      <w:r w:rsidRPr="008319F3">
        <w:rPr>
          <w:rFonts w:ascii="Arial Narrow" w:hAnsi="Arial Narrow"/>
          <w:sz w:val="20"/>
          <w:szCs w:val="20"/>
        </w:rPr>
        <w:t>doprężeń</w:t>
      </w:r>
      <w:proofErr w:type="spellEnd"/>
      <w:r w:rsidRPr="008319F3">
        <w:rPr>
          <w:rFonts w:ascii="Arial Narrow" w:hAnsi="Arial Narrow"/>
          <w:sz w:val="20"/>
          <w:szCs w:val="20"/>
        </w:rPr>
        <w:t>, Cewnik balonowy do udrożnień /CTO/, Balony tnące - zgodnie z formularzem cenowym i zapisami SWZ</w:t>
      </w:r>
    </w:p>
    <w:p w14:paraId="25B4074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6</w:t>
      </w:r>
    </w:p>
    <w:p w14:paraId="06890FE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5334FA1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Przeznaczenie</w:t>
      </w:r>
    </w:p>
    <w:p w14:paraId="326A71D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389EDF4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41E8CF9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33141200 Cewniki</w:t>
      </w:r>
    </w:p>
    <w:p w14:paraId="1B71503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651F1ED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75EE847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A5D37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45357A7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2FA73AB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3D85178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35E4C96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2510083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73188AA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0F8C5D5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16E4EA3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66FAB24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A96F7C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CAC9C4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14F3595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56B6E50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17DEF0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1747A81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3307B42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4996E81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3D520BA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0F96BF7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53C2D5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10A45F2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0CE2973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6BCFAFC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199687B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3EE109B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A3D841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050180C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25B660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609B6BE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45869B5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5803059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6FA64A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4EF3F24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7FA2233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0A2E199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22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598DEF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74AEA88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6B8369F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2B8490A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17AF315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23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705819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9488E2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1F81B53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E1223B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Oferty wariantowe: Niedozwolone</w:t>
      </w:r>
    </w:p>
    <w:p w14:paraId="28F240A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0A6766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3D19D27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2AC192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3F4D41D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11E46F3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4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38B3FB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1018F65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8AE9EA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4E083D1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2D1D44F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56EBCA3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2EB97DF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1D2157D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2333FCB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1C73E7D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2592867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013C54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0279D64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171D206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5370FB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07B938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0FD6BD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C24C7E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A15F79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7C7E2F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A5B4E1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BD0785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7A5784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1204DB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LOT-0007</w:t>
      </w:r>
    </w:p>
    <w:p w14:paraId="5F6643F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7. Łącznik "Y" do PTCA</w:t>
      </w:r>
    </w:p>
    <w:p w14:paraId="714A8C4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Łącznik "Y" do PTCA - zgodnie z formularzem cenowym i zapisami SWZ</w:t>
      </w:r>
    </w:p>
    <w:p w14:paraId="53F59F4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7</w:t>
      </w:r>
    </w:p>
    <w:p w14:paraId="10EBFB8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481E0FC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444F86E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39F633D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352E96B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5759CB3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2AD6E9A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1CEAD9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40E678B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64B1A57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0E25039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3D08B23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11AAD94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625F449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Zastrzeżony udział: </w:t>
      </w:r>
    </w:p>
    <w:p w14:paraId="7BD6A0E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73E8A9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3FA907A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297354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DE3098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59F1771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1F73125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C934AA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59A4BC1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1FD0B81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253410B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59732B8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325ABAF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DC310B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1F64E97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7D5C46E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5819D8C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729D11E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0EC457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D581DE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587F99E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323F35B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3DFC735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18E0A8F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7DBFE57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5D24A1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2F70273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7C9C8BC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1CAADF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25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25C8AF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134B1A3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4339819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102CDD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242E4CC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26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F44866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2E4C68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3DA204B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B9B8CC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6973FC1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19AE3B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4E1F73E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7AEE94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7C38C3C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28BC7C5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7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1FB12F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78133CC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50FC78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1967790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319A4D8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079DA51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5.1.15.</w:t>
      </w:r>
    </w:p>
    <w:p w14:paraId="45D323C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501104A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37ED4A3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254448D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47AB306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0D6DBB0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45AC2DC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7964A39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24E4236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F2F20E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2E0EFD4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016D30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6AA654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1FCDF7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D159D5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140F20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3392134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05FAFDC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LOT-0008</w:t>
      </w:r>
    </w:p>
    <w:p w14:paraId="08E6EFB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8. Strzykawka wysokociśnieniowa z manometrem</w:t>
      </w:r>
    </w:p>
    <w:p w14:paraId="1E85DEB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Strzykawka wysokociśnieniowa z manometrem - zgodnie z formularzem cenowym i zapisami SWZ</w:t>
      </w:r>
    </w:p>
    <w:p w14:paraId="10BE9F7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8</w:t>
      </w:r>
    </w:p>
    <w:p w14:paraId="7BF7524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5A1D6EE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3633D5F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7DA3C32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33141310 Strzykawki</w:t>
      </w:r>
    </w:p>
    <w:p w14:paraId="0E82EDB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4FE635A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4DA566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D54F30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1EFCF77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69AE5D7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61451BF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334DA16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4434BBE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3618CF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70D9776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61C5EA0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00B0F3E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F88BB9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B91097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6625D4E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5465142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4C2260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6738E36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0C78EDF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164DE6C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459A8C0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54F9A89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Kategoria kryterium udzielenia zamówienia waga: Waga (wartość procentowa, dokładna)</w:t>
      </w:r>
    </w:p>
    <w:p w14:paraId="08C501A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08DDD70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418F4CE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31865BE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0A80EE9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0F4E9E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632E1A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7907A66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3588668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4CD16B0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1903072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2435BAA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C45A86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575B33B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60DADBD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473015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28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AAD26A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7FB090A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33AB765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53E8EA7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2977837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29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8FA3FF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374F69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1924F57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9E9C4A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582AF0A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25ED4F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0B1BE3B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7FBA5D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1C1723F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3ECA60C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30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4EF09F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115EC6A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BF8318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7B9237E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33787E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3096004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0595428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4A25879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1CCE6F5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36920FC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1C7447D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33F406C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33B5B33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5CA8855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481138D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7BDA9A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2223467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E52027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6B34750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67A6E6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1EB20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43ED46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967AD7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3976889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LOT-0009</w:t>
      </w:r>
    </w:p>
    <w:p w14:paraId="13630B4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Tytuł: 9. Cewnik balonowy do PTCA, </w:t>
      </w:r>
      <w:proofErr w:type="spellStart"/>
      <w:r w:rsidRPr="008319F3">
        <w:rPr>
          <w:rFonts w:ascii="Arial Narrow" w:hAnsi="Arial Narrow"/>
          <w:sz w:val="20"/>
          <w:szCs w:val="20"/>
        </w:rPr>
        <w:t>Stenty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kobaltowo-chromowe uwalniające lek </w:t>
      </w:r>
      <w:proofErr w:type="spellStart"/>
      <w:r w:rsidRPr="008319F3">
        <w:rPr>
          <w:rFonts w:ascii="Arial Narrow" w:hAnsi="Arial Narrow"/>
          <w:sz w:val="20"/>
          <w:szCs w:val="20"/>
        </w:rPr>
        <w:t>antyproliferacyjny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- pochodną </w:t>
      </w:r>
      <w:proofErr w:type="spellStart"/>
      <w:r w:rsidRPr="008319F3">
        <w:rPr>
          <w:rFonts w:ascii="Arial Narrow" w:hAnsi="Arial Narrow"/>
          <w:sz w:val="20"/>
          <w:szCs w:val="20"/>
        </w:rPr>
        <w:t>Rapamycyny-everolimus</w:t>
      </w:r>
      <w:proofErr w:type="spellEnd"/>
    </w:p>
    <w:p w14:paraId="59B5923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Opis: Cewnik balonowy do PTCA, </w:t>
      </w:r>
      <w:proofErr w:type="spellStart"/>
      <w:r w:rsidRPr="008319F3">
        <w:rPr>
          <w:rFonts w:ascii="Arial Narrow" w:hAnsi="Arial Narrow"/>
          <w:sz w:val="20"/>
          <w:szCs w:val="20"/>
        </w:rPr>
        <w:t>Stenty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kobaltowo-chromowe uwalniające lek </w:t>
      </w:r>
      <w:proofErr w:type="spellStart"/>
      <w:r w:rsidRPr="008319F3">
        <w:rPr>
          <w:rFonts w:ascii="Arial Narrow" w:hAnsi="Arial Narrow"/>
          <w:sz w:val="20"/>
          <w:szCs w:val="20"/>
        </w:rPr>
        <w:t>antyproliferacyjny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- pochodną </w:t>
      </w:r>
      <w:proofErr w:type="spellStart"/>
      <w:r w:rsidRPr="008319F3">
        <w:rPr>
          <w:rFonts w:ascii="Arial Narrow" w:hAnsi="Arial Narrow"/>
          <w:sz w:val="20"/>
          <w:szCs w:val="20"/>
        </w:rPr>
        <w:t>Rapamycyny-everolimus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25B8255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9</w:t>
      </w:r>
    </w:p>
    <w:p w14:paraId="247E86F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250CFA0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7DE0331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1D149F5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3B31D06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33141200 Cewniki</w:t>
      </w:r>
    </w:p>
    <w:p w14:paraId="0114ECA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1AC8092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0713FD6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4EC39E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15765C4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78BFBE1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6EEC5ED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7CFE741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48B822B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5B18C5A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6062BB0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46AEF4C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40F2722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01325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98EC05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24751D2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3BED05D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F05CF5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6CEF117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2A7E078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3FF3A5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0118697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2092B77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794799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560A624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6768FEA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41FF3E9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7810F77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3DF2EE3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BAAA22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4C1BA60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5BBC6D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Rodzaj: Jakość</w:t>
      </w:r>
    </w:p>
    <w:p w14:paraId="66C27C8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4E2F3E0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056A576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BA6BB6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266FCA0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29A6ABE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7A1CFD8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31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5370A9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6B9F42D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57D4EE9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1ED26D6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09BAD72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32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FDC3CB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F11507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7649540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629661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2D3F2AC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B5999D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6770B79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A40AD1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4E3E42B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459373F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33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4D5087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3BB1FA5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5DCEDC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779A20B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6EE6D6C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28C9EA7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6534487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21CD05C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51626EA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483B65E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29C0AD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5FC441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07091B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036C493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6C4232F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2AA72C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2002A4C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078F1C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AE0976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51CBC5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A71DD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D39086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004D78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54CD03A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Część zamówienia: LOT-0010</w:t>
      </w:r>
    </w:p>
    <w:p w14:paraId="5812CF1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10. Prowadnik FFR, Sonda IVUS</w:t>
      </w:r>
    </w:p>
    <w:p w14:paraId="649F01B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Prowadnik FFR, Sonda IVUS - zgodnie z formularzem cenowym i zapisami SWZ</w:t>
      </w:r>
    </w:p>
    <w:p w14:paraId="4310AB7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10</w:t>
      </w:r>
    </w:p>
    <w:p w14:paraId="718E7E4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028F03F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43971D8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175489E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213A524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557464C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6D4C374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FF2B0E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3C7A959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45C8C63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42695DC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5F3FC32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2C2DC46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72D436B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5245385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448F64A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4C154EF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882E33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054C45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4EFD69B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6ACD741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6EB59B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6DDDA6B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6B5156C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2A7BE9C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6EC4B2D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0B0DAE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6E7BC2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2329A96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1055166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2B4977E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3C890CB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70B9ACB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E24837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79D5082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7CA5E34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030C2BD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04FA173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09588EF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571743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0C84FC9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64DA004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1A4A313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34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B4FAB8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2A7446F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49D435C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6D209D7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1744B2B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35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1891F6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Języki, w których można składać oferty lub wnioski o dopuszczenie do udziału: polski</w:t>
      </w:r>
    </w:p>
    <w:p w14:paraId="44857A3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4FAF8A9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C64BC8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5FA1D35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5E36CA2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76F6814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9C965D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6E54D10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46E3F74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36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2920A7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27A8C0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FE1D16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652BE9D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60B77DA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7A5C5C9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4459D0E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44B0B82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4A94FEB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50FC90D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044C6FB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036614B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7E34D55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4BEA55C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77E9C36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DF9456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3EE7EF8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2DE1FC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E7720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B226E2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2E88F2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EC7D15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2B69CB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62A8105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LOT-0011</w:t>
      </w:r>
    </w:p>
    <w:p w14:paraId="6486F7D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Tytuł: 11. </w:t>
      </w:r>
      <w:proofErr w:type="spellStart"/>
      <w:r w:rsidRPr="008319F3">
        <w:rPr>
          <w:rFonts w:ascii="Arial Narrow" w:hAnsi="Arial Narrow"/>
          <w:sz w:val="20"/>
          <w:szCs w:val="20"/>
        </w:rPr>
        <w:t>Stent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powlekany lekiem </w:t>
      </w:r>
      <w:proofErr w:type="spellStart"/>
      <w:r w:rsidRPr="008319F3">
        <w:rPr>
          <w:rFonts w:ascii="Arial Narrow" w:hAnsi="Arial Narrow"/>
          <w:sz w:val="20"/>
          <w:szCs w:val="20"/>
        </w:rPr>
        <w:t>Sirolimusem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(DES), Cewniki balonowe, Cewniki balonowe pokryte substancją </w:t>
      </w:r>
      <w:proofErr w:type="spellStart"/>
      <w:r w:rsidRPr="008319F3">
        <w:rPr>
          <w:rFonts w:ascii="Arial Narrow" w:hAnsi="Arial Narrow"/>
          <w:sz w:val="20"/>
          <w:szCs w:val="20"/>
        </w:rPr>
        <w:t>antyproliferacyjną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, Cewnik balonowy </w:t>
      </w:r>
      <w:proofErr w:type="spellStart"/>
      <w:r w:rsidRPr="008319F3">
        <w:rPr>
          <w:rFonts w:ascii="Arial Narrow" w:hAnsi="Arial Narrow"/>
          <w:sz w:val="20"/>
          <w:szCs w:val="20"/>
        </w:rPr>
        <w:t>półpodatny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do PTCA</w:t>
      </w:r>
    </w:p>
    <w:p w14:paraId="28DE31E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</w:t>
      </w:r>
      <w:proofErr w:type="spellStart"/>
      <w:r w:rsidRPr="008319F3">
        <w:rPr>
          <w:rFonts w:ascii="Arial Narrow" w:hAnsi="Arial Narrow"/>
          <w:sz w:val="20"/>
          <w:szCs w:val="20"/>
        </w:rPr>
        <w:t>Stent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powlekany lekiem </w:t>
      </w:r>
      <w:proofErr w:type="spellStart"/>
      <w:r w:rsidRPr="008319F3">
        <w:rPr>
          <w:rFonts w:ascii="Arial Narrow" w:hAnsi="Arial Narrow"/>
          <w:sz w:val="20"/>
          <w:szCs w:val="20"/>
        </w:rPr>
        <w:t>Sirolimusem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(DES), Cewniki balonowe, Cewniki balonowe pokryte substancją </w:t>
      </w:r>
      <w:proofErr w:type="spellStart"/>
      <w:r w:rsidRPr="008319F3">
        <w:rPr>
          <w:rFonts w:ascii="Arial Narrow" w:hAnsi="Arial Narrow"/>
          <w:sz w:val="20"/>
          <w:szCs w:val="20"/>
        </w:rPr>
        <w:t>antyproliferacyjną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, Cewnik balonowy </w:t>
      </w:r>
      <w:proofErr w:type="spellStart"/>
      <w:r w:rsidRPr="008319F3">
        <w:rPr>
          <w:rFonts w:ascii="Arial Narrow" w:hAnsi="Arial Narrow"/>
          <w:sz w:val="20"/>
          <w:szCs w:val="20"/>
        </w:rPr>
        <w:t>półpodatny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do PTCA - zgodnie z formularzem cenowym i zapisami SWZ</w:t>
      </w:r>
    </w:p>
    <w:p w14:paraId="6F2DDD2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11</w:t>
      </w:r>
    </w:p>
    <w:p w14:paraId="4D8A511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4E5618C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58025FD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6E22AB9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33111730 Wyroby do angioplastyki</w:t>
      </w:r>
    </w:p>
    <w:p w14:paraId="431EAC4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33111710 Wyroby do angiografii</w:t>
      </w:r>
    </w:p>
    <w:p w14:paraId="0AC519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466A9CE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0312833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Podpodział krajowy (NUTS): Bydgosko-Toruński (PL613)</w:t>
      </w:r>
    </w:p>
    <w:p w14:paraId="7840B66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65A1D2E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0C24B7B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77A8D27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229F7AD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5B38994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255DB08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1649320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11114FB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602B43F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6DC496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BF9D8D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3B00FF9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3059CF9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07ECE1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1BB5459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143A6CC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206C980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0111126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06FCEB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FF2C84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0FF976A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704A977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78A2DC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1AECFE7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10EA8F2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183351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7198B6B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0AA601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1D887A9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17D29DE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0600C4F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6902E7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445347B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49F267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73890CD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37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BBF757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2B0A47C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446F4B6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7CAD2A5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1A3DA5E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38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A12F44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431FB5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1C84379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75630F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60A05C2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2FC0C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1A7482C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2CA622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2923D8F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5F4860E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Informacje dodatkowe: Otwarcie ofert odbędzie się w siedzibie Zamawiającego, za pośrednictwem platformy </w:t>
      </w:r>
      <w:hyperlink r:id="rId39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6BADD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79C7D8B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2D0C7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1E7CCBC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34A30D8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6E49E7C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244D95E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4F7DC72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274E92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0C4B25E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39FA39C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4F86805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75F6AAF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130B029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286ED10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E564E5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1008340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5C1A56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0F3094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6B6DC3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02B803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FE20A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DB1394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12EE6F4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LOT-0012</w:t>
      </w:r>
    </w:p>
    <w:p w14:paraId="603073A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Tytuł: 12. </w:t>
      </w:r>
      <w:proofErr w:type="spellStart"/>
      <w:r w:rsidRPr="008319F3">
        <w:rPr>
          <w:rFonts w:ascii="Arial Narrow" w:hAnsi="Arial Narrow"/>
          <w:sz w:val="20"/>
          <w:szCs w:val="20"/>
        </w:rPr>
        <w:t>Stenty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kobaltowo-chromowe uwalniające </w:t>
      </w:r>
      <w:proofErr w:type="spellStart"/>
      <w:r w:rsidRPr="008319F3">
        <w:rPr>
          <w:rFonts w:ascii="Arial Narrow" w:hAnsi="Arial Narrow"/>
          <w:sz w:val="20"/>
          <w:szCs w:val="20"/>
        </w:rPr>
        <w:t>Sirolimus</w:t>
      </w:r>
      <w:proofErr w:type="spellEnd"/>
      <w:r w:rsidRPr="008319F3">
        <w:rPr>
          <w:rFonts w:ascii="Arial Narrow" w:hAnsi="Arial Narrow"/>
          <w:sz w:val="20"/>
          <w:szCs w:val="20"/>
        </w:rPr>
        <w:t>, System do litotrypsji wewnątrznaczyniowej</w:t>
      </w:r>
    </w:p>
    <w:p w14:paraId="3DD28F1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</w:t>
      </w:r>
      <w:proofErr w:type="spellStart"/>
      <w:r w:rsidRPr="008319F3">
        <w:rPr>
          <w:rFonts w:ascii="Arial Narrow" w:hAnsi="Arial Narrow"/>
          <w:sz w:val="20"/>
          <w:szCs w:val="20"/>
        </w:rPr>
        <w:t>Stenty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kobaltowo-chromowe uwalniające </w:t>
      </w:r>
      <w:proofErr w:type="spellStart"/>
      <w:r w:rsidRPr="008319F3">
        <w:rPr>
          <w:rFonts w:ascii="Arial Narrow" w:hAnsi="Arial Narrow"/>
          <w:sz w:val="20"/>
          <w:szCs w:val="20"/>
        </w:rPr>
        <w:t>Sirolimus</w:t>
      </w:r>
      <w:proofErr w:type="spellEnd"/>
      <w:r w:rsidRPr="008319F3">
        <w:rPr>
          <w:rFonts w:ascii="Arial Narrow" w:hAnsi="Arial Narrow"/>
          <w:sz w:val="20"/>
          <w:szCs w:val="20"/>
        </w:rPr>
        <w:t>, System do litotrypsji wewnątrznaczyniowej - zgodnie z formularzem cenowym i zapisami SWZ</w:t>
      </w:r>
    </w:p>
    <w:p w14:paraId="51C9082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12</w:t>
      </w:r>
    </w:p>
    <w:p w14:paraId="284A97F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50B573E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5C2BC76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168D582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477C21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33111710 Wyroby do angiografii, 33111730 Wyroby do angioplastyki</w:t>
      </w:r>
    </w:p>
    <w:p w14:paraId="0018F2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58176E4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15EE30A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DCD20C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716F4F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564140A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205AACE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51A8BA8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5109340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691E8A1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53A5B85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179D4C0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087A766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D1CCFF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Przedmiotowe zamówienie jest odpowiednie również dla małych i średnich przedsiębiorstw (MŚP): tak</w:t>
      </w:r>
    </w:p>
    <w:p w14:paraId="3563175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3582371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5F8793A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F38D0B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71AB4B1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536D09D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191EB45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49F9AC3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0A50E42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C4D265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16C4118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7AE2081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4C5C56B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0D77323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30CD9D3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B14A31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41C182F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37CA473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661B3B7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3DC4EAF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4677026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EA4599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620D37A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301D57B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70BBC57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40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E93AEA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32A085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532A8B9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2239410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097F522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41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47E672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047E84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51A602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8BB7A4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7B4F37C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91BD7C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2C31211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3CF539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73C762D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43286E0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42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11125B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09E0689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1187E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23B556A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7ECAD73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46B04F8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74E8889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17CD2E2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3570364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2CDE3C4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Informacje o dynamicznym systemie zakupów: </w:t>
      </w:r>
    </w:p>
    <w:p w14:paraId="64BB090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7656CD0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7B03695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4CEC2D0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1B8949D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CE218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08CE8E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72B19A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B82F7B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A6663E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5144E4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70B78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E1B5CC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0AC3560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LOT-0013</w:t>
      </w:r>
    </w:p>
    <w:p w14:paraId="02C7F73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13. Zestawy do nakłucia tętnicy promieniowej + Cewnik diagnostyczny + opaska uciskowa</w:t>
      </w:r>
    </w:p>
    <w:p w14:paraId="4C63434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Zestawy do nakłucia tętnicy promieniowej + Cewnik diagnostyczny + opaska uciskowa - zgodnie z formularzem cenowym i zapisami SWZ</w:t>
      </w:r>
    </w:p>
    <w:p w14:paraId="17180BC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13</w:t>
      </w:r>
    </w:p>
    <w:p w14:paraId="1087AE4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40349D8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3D8AFF9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187BC6E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5F8B5D1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007F4A3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2E50154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14CF5B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107B90A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6F6897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1A97645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3CF109B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060F70F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196DEE1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2953452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7A9041A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0B34949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B36342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97BDCA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4FCD429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10809D1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116FCA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59E689B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7C3D705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5C0CA5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6C45948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445F609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A0A977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23628D8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16DD06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Rodzaj: Jakość</w:t>
      </w:r>
    </w:p>
    <w:p w14:paraId="3849AA6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7D19EC2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6684A43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99D10D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699B3AA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0325136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4064F80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7C8C208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26C9A34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08AB85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04CE7C4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0082A31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2EB8318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43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B51D9E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3E210C3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14DE1F9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286F225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4A8499A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44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C076AC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398C06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3619A39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0A54A2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301A3E1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9CBD6B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1BF9CBD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90E573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1634BDD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006380F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45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456CBB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10D0D78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6E883C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111381D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34697E9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4E29F3A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3A75C34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52D18B0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4BCF7EA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7239E6B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3253E5F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57AA5AF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3D71C4C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5097AFF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6647234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2210E4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592D3EB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7CCB20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2D76AF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D2EB80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Organizacja udzielająca dodatkowych informacji na temat procedur odwoławczych: KRAJOWA IZBA ODWOŁAWCZA</w:t>
      </w:r>
    </w:p>
    <w:p w14:paraId="6456D6E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27E7CF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98DA41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49DBF5D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LOT-0014</w:t>
      </w:r>
    </w:p>
    <w:p w14:paraId="1672447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14. Prowadnik uniwersalny do zabiegów prostych i w naczyniach o krętej anatomii, zabiegów w ciasnych zmianach</w:t>
      </w:r>
    </w:p>
    <w:p w14:paraId="38B8840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Prowadnik uniwersalny do zabiegów prostych i w naczyniach o krętej anatomii, zabiegów w ciasnych zmianach - zgodnie z formularzem cenowym i zapisami SWZ</w:t>
      </w:r>
    </w:p>
    <w:p w14:paraId="19AD1C3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14</w:t>
      </w:r>
    </w:p>
    <w:p w14:paraId="21203B8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6C978F5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0D61ECE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00C9D85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5A7D88E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33111730 Wyroby do angioplastyki</w:t>
      </w:r>
    </w:p>
    <w:p w14:paraId="1CFAC79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5BC7A27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14B10C1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72AC7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6F21E8C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02EBEB9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2FB9DCD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085A0DE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01D45A0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4A8F2CE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71B9F8F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0690761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6F102FD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B084E3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8AE027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76A1E26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3B7677D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AE0031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0EE2711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2019C8B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1834E4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402AFC7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4C23374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E0D139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56B5251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7E5C441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34ADC9D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0A2493F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384D75A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EA7320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3F361BE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19D8D74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2EC7129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2620D7E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5506FFA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88B4C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62F009D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5.1.11.</w:t>
      </w:r>
    </w:p>
    <w:p w14:paraId="2DB5AB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2D7BBBB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46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EDE414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2F7A8DF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0BA61D6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7EC36B0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29EE17F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47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E19C3D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D7A943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52944FD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EC84A8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04E0830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40E5BE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25E9BDD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32579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1FA6FF3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649A374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48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B47652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4D00522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05C528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10D5B20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711C3D0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635DA74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1AE8480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5C21306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004BC2A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7577609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7FC0D46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23A2268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1EADB7A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096C5A7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1CD843C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FADF9D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4057B72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01A368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8AA86F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108E59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D5B84C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B013E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9C342B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32E3CB2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LOT-0015</w:t>
      </w:r>
    </w:p>
    <w:p w14:paraId="67F5CBD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Tytuł: 15. Prowadnik do PTCA i do udrożnień, Prowadniki sterowalne do zabiegów do CTO, </w:t>
      </w:r>
      <w:proofErr w:type="spellStart"/>
      <w:r w:rsidRPr="008319F3">
        <w:rPr>
          <w:rFonts w:ascii="Arial Narrow" w:hAnsi="Arial Narrow"/>
          <w:sz w:val="20"/>
          <w:szCs w:val="20"/>
        </w:rPr>
        <w:t>Mikrocewnik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do zabiegów udrażniania tętnic wieńcowych, Prowadniki do zabiegów udrażniania tętnic, </w:t>
      </w:r>
      <w:proofErr w:type="spellStart"/>
      <w:r w:rsidRPr="008319F3">
        <w:rPr>
          <w:rFonts w:ascii="Arial Narrow" w:hAnsi="Arial Narrow"/>
          <w:sz w:val="20"/>
          <w:szCs w:val="20"/>
        </w:rPr>
        <w:t>Mikrocewnik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do CTO</w:t>
      </w:r>
    </w:p>
    <w:p w14:paraId="5B990EA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 xml:space="preserve">Opis: Prowadnik do PTCA i do udrożnień, Prowadniki sterowalne do zabiegów do CTO, </w:t>
      </w:r>
      <w:proofErr w:type="spellStart"/>
      <w:r w:rsidRPr="008319F3">
        <w:rPr>
          <w:rFonts w:ascii="Arial Narrow" w:hAnsi="Arial Narrow"/>
          <w:sz w:val="20"/>
          <w:szCs w:val="20"/>
        </w:rPr>
        <w:t>Mikrocewnik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do zabiegów udrażniania tętnic wieńcowych, Prowadniki do zabiegów udrażniania tętnic, </w:t>
      </w:r>
      <w:proofErr w:type="spellStart"/>
      <w:r w:rsidRPr="008319F3">
        <w:rPr>
          <w:rFonts w:ascii="Arial Narrow" w:hAnsi="Arial Narrow"/>
          <w:sz w:val="20"/>
          <w:szCs w:val="20"/>
        </w:rPr>
        <w:t>Mikrocewnik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do CTO - zgodnie z formularzem cenowym i zapisami SWZ</w:t>
      </w:r>
    </w:p>
    <w:p w14:paraId="19D414E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15</w:t>
      </w:r>
    </w:p>
    <w:p w14:paraId="7833B66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72E9028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7013CE8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42E74C9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3E72093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37D8139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7775544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B30589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38C3059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2CBAA4B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0F4DA3B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308DCBB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4ACDF6F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5A882B6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34F53DA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3F4AC42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3252C9A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D0EF7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22DDF6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24DF582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274536F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55B86E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435394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786C366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6A6F88E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53E4A37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0560155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21FE09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2BF87C0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76BA79E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6AE33B3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2A6415C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5CA4814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E00890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65951A7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24255A6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48097E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2F3E3C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019E9C1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CD621A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7DD6BA1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31AE24A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00BFFC5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49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0409D3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29DC8B1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0CCFFE0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2251B0E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32FD787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50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10478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Języki, w których można składać oferty lub wnioski o dopuszczenie do udziału: polski</w:t>
      </w:r>
    </w:p>
    <w:p w14:paraId="638BE03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0825347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65A593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231DCF0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99CFC6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268C4E6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FA9258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471190E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07F08DE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51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28112F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1CC24A9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4B4D5D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087CF93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3D7197D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49DAB2F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660FF5A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0D51198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7B4C6F6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3E59F6A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1C58BF8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13B8B43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2FE5E2A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2135814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1CAE563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72F583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1E594CE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2E899A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05B840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1E574D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ABF08B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DBEDE7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E69C19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6A33A9F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LOT-0016</w:t>
      </w:r>
    </w:p>
    <w:p w14:paraId="5B0B93D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Tytuł: 16. </w:t>
      </w:r>
      <w:proofErr w:type="spellStart"/>
      <w:r w:rsidRPr="008319F3">
        <w:rPr>
          <w:rFonts w:ascii="Arial Narrow" w:hAnsi="Arial Narrow"/>
          <w:sz w:val="20"/>
          <w:szCs w:val="20"/>
        </w:rPr>
        <w:t>Stenty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typu </w:t>
      </w:r>
      <w:proofErr w:type="spellStart"/>
      <w:r w:rsidRPr="008319F3">
        <w:rPr>
          <w:rFonts w:ascii="Arial Narrow" w:hAnsi="Arial Narrow"/>
          <w:sz w:val="20"/>
          <w:szCs w:val="20"/>
        </w:rPr>
        <w:t>stentgraft</w:t>
      </w:r>
      <w:proofErr w:type="spellEnd"/>
    </w:p>
    <w:p w14:paraId="66335A4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</w:t>
      </w:r>
      <w:proofErr w:type="spellStart"/>
      <w:r w:rsidRPr="008319F3">
        <w:rPr>
          <w:rFonts w:ascii="Arial Narrow" w:hAnsi="Arial Narrow"/>
          <w:sz w:val="20"/>
          <w:szCs w:val="20"/>
        </w:rPr>
        <w:t>Stenty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typu </w:t>
      </w:r>
      <w:proofErr w:type="spellStart"/>
      <w:r w:rsidRPr="008319F3">
        <w:rPr>
          <w:rFonts w:ascii="Arial Narrow" w:hAnsi="Arial Narrow"/>
          <w:sz w:val="20"/>
          <w:szCs w:val="20"/>
        </w:rPr>
        <w:t>stentgraft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5B1C027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16</w:t>
      </w:r>
    </w:p>
    <w:p w14:paraId="5C97FF9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4E35856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764B545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42EFC04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33111730 Wyroby do angioplastyki</w:t>
      </w:r>
    </w:p>
    <w:p w14:paraId="02B178C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33111710 Wyroby do angiografii</w:t>
      </w:r>
    </w:p>
    <w:p w14:paraId="6D73619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7E734B3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2818CB9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A47B85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0C7718C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5.1.3.</w:t>
      </w:r>
    </w:p>
    <w:p w14:paraId="4FFE4ED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6A23E2C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7DBECC9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1BBCC6A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341ECFA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1D11670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3FAB43B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28510C0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8477F3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9E8924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6A3FE50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30427C3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1A4EE3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2F5303A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1EBFF17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449E3D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05B896F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1583BEE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A3F302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6526532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0A4FFD9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39C16E1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4CA8499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6F1BB6F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545FEE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395115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76C0F50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6386339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2E76EEE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23B881E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85BDD7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774C360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41C1D16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438B70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52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763EF4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2FDFDBD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3A01F83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789CFEE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39EC778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53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FB16CB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4A3EAE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6F76FAD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281743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7B54AD6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A8D74E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1FCAA12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B9529E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6475BA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1374CEE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54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33168D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Warunki zamówienia: </w:t>
      </w:r>
    </w:p>
    <w:p w14:paraId="1990483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F302C3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061D4BF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2CF7301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21FCF6D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0097569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48E11A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7EC3475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2494D6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7D05575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50F3EB3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38934B5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05BEF2F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097BF92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412E81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145EDC2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62F97C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ADDC90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9765D1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CDF5BF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FD79CD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DA8F86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464DD9B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LOT-0017</w:t>
      </w:r>
    </w:p>
    <w:p w14:paraId="33A5FC9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Tytuł: 17. Igła </w:t>
      </w:r>
      <w:proofErr w:type="spellStart"/>
      <w:r w:rsidRPr="008319F3">
        <w:rPr>
          <w:rFonts w:ascii="Arial Narrow" w:hAnsi="Arial Narrow"/>
          <w:sz w:val="20"/>
          <w:szCs w:val="20"/>
        </w:rPr>
        <w:t>transseptalna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z koszulką</w:t>
      </w:r>
    </w:p>
    <w:p w14:paraId="01D85F7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Opis: Igła </w:t>
      </w:r>
      <w:proofErr w:type="spellStart"/>
      <w:r w:rsidRPr="008319F3">
        <w:rPr>
          <w:rFonts w:ascii="Arial Narrow" w:hAnsi="Arial Narrow"/>
          <w:sz w:val="20"/>
          <w:szCs w:val="20"/>
        </w:rPr>
        <w:t>transseptalna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z koszulką - zgodnie z formularzem cenowym i zapisami SWZ</w:t>
      </w:r>
    </w:p>
    <w:p w14:paraId="64D3F31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17</w:t>
      </w:r>
    </w:p>
    <w:p w14:paraId="3221611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4595C4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1D9AC89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560D90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6167F4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33141320 Igły medyczne</w:t>
      </w:r>
    </w:p>
    <w:p w14:paraId="6C2B602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57151D1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6009387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CC73F6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62D787D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01840D6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4202829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75584C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5769427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7C27C9B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1D7330D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6724EE7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0EDDF11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377350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F3B464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60041D1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18DCA22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Źródła kryteriów wyboru: Dokumenty zamówienia</w:t>
      </w:r>
    </w:p>
    <w:p w14:paraId="634628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159C2B9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23411B7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13C8903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1052110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376350F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82517D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4211BC8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3D7B2E7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39B32CE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29CE7C4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71835C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77CD1B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6A86C59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4F56A60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4A2BCCD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0D5DD80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643462E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8C3D94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1C73D8C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234F3B0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3198705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55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01B33B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6E9BD97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6BF23F8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477B4E8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60810F2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56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22E164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D1A02A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79E49E7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2A0980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75F5C33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04F4AC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2CF3C16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E50616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0CB6122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3FE3123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57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53DF29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348F557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9CE267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74A7AA6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5F42252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07978E3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5C37163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485D089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341F47F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2F17E68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42F2C9A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772F60B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6F9D294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5.1.16.</w:t>
      </w:r>
    </w:p>
    <w:p w14:paraId="7B45BE5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3DA4144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AABC22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0A457AB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68178B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0004A0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625216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97F0FA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A87A1E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305BE6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50A2C71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LOT-0018</w:t>
      </w:r>
    </w:p>
    <w:p w14:paraId="0FBBEC9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Tytuł: 18. </w:t>
      </w:r>
      <w:proofErr w:type="spellStart"/>
      <w:r w:rsidRPr="008319F3">
        <w:rPr>
          <w:rFonts w:ascii="Arial Narrow" w:hAnsi="Arial Narrow"/>
          <w:sz w:val="20"/>
          <w:szCs w:val="20"/>
        </w:rPr>
        <w:t>Okluder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do zamykania uszka lewego przedsionka</w:t>
      </w:r>
    </w:p>
    <w:p w14:paraId="376FF15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</w:t>
      </w:r>
      <w:proofErr w:type="spellStart"/>
      <w:r w:rsidRPr="008319F3">
        <w:rPr>
          <w:rFonts w:ascii="Arial Narrow" w:hAnsi="Arial Narrow"/>
          <w:sz w:val="20"/>
          <w:szCs w:val="20"/>
        </w:rPr>
        <w:t>Okluder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do zamykania uszka lewego przedsionka - zgodnie z formularzem cenowym i zapisami SWZ</w:t>
      </w:r>
    </w:p>
    <w:p w14:paraId="5C89541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18</w:t>
      </w:r>
    </w:p>
    <w:p w14:paraId="1B6BE1E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14C5415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6E678C5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157F4C6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4FA3F09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5F52193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6B9E219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C7B19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0988BC2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5DA72D4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718132C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0486777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35A1719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0D8F562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4EE97ED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6EB317E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67A8DC0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40E9E3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FD76B8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16442C6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50690F0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972CA5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73CA933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3D7FD7F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6C8BFC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515D3E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0121358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20F9BF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5BDE37D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7711A0B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7A4EF28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41BC116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66F51BF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43FF59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Kryterium udzielenia - Liczba: 15</w:t>
      </w:r>
    </w:p>
    <w:p w14:paraId="04BD16D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65221B6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688254C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6AFC052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615E8A5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2EE68C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0F374C9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578278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4351EAB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58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8A5A25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455241E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7FB7AB6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4438C41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50C6E56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59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95B1B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7288C0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299089B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900DD0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212CD07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F46BE3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67FC6BB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9BE4C7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74882F0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2781B39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60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5D314E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7DD5971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613326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2980EDB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522D231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28A8AC8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69EFC28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2E07CA0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7BDE65D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1DF5567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68024AE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3B01351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385DDE9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0431F62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0BBD8DE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1F9152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4BAC80C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3D4704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7E4A13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90AC9F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DF3387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6C8F88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Organizacja rozpatrująca oferty: 10 Wojskowy Szpital Kliniczny z Polikliniką Samodzielny Publiczny Zakład Opieki Zdrowotnej</w:t>
      </w:r>
    </w:p>
    <w:p w14:paraId="66F2423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76E2C0D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LOT-0019</w:t>
      </w:r>
    </w:p>
    <w:p w14:paraId="740C22C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19. Cewnik do odsysania skrzeplin</w:t>
      </w:r>
    </w:p>
    <w:p w14:paraId="109E710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Cewnik do odsysania skrzeplin - zgodnie z formularzem cenowym i zapisami SWZ</w:t>
      </w:r>
    </w:p>
    <w:p w14:paraId="2962D97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19</w:t>
      </w:r>
    </w:p>
    <w:p w14:paraId="503D35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5727E0A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2FE226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11E65A0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4D18D11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33141200 Cewniki</w:t>
      </w:r>
    </w:p>
    <w:p w14:paraId="4C1AB76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37F9AB0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0023EF0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D94FF0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5808D7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664FCD3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1E8009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30F0A3E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1ACD078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46A760E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1E3D25A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2AD975A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7383F55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867EAB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5A5304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1D3AB31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6FF47CB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162A8F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10F8F60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3A04474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512E967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034EB41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7D5E8E1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F7D349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71574C8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3D2103A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3695371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156F540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6AF6A4B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31A187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6B28423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0282689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5FF4477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3965B64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0E0EDF2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B93530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0DE4088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00291C9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443B4B2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61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1BF507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137ED50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Warunki udzielenia zamówienia</w:t>
      </w:r>
    </w:p>
    <w:p w14:paraId="03BF215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566E0DF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571AD2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62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B05098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B4AA44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098C3E4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43D525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1F8D218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44B57C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59729E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D24F8E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2E6DED5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4A37159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63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E4547A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02D9E7A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C987DF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0124F1C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015B4A1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2636FB9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265E0ED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016CA79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4065F44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225934A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5344D03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11F5A68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18015D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07684D2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476373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D6256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5097E16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DAF58C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AECB54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5F29A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719BA1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104839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539B2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5175D65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LOT-0020</w:t>
      </w:r>
    </w:p>
    <w:p w14:paraId="30ABDD6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Tytuł: 20. Cewnik balonowy do </w:t>
      </w:r>
      <w:proofErr w:type="spellStart"/>
      <w:r w:rsidRPr="008319F3">
        <w:rPr>
          <w:rFonts w:ascii="Arial Narrow" w:hAnsi="Arial Narrow"/>
          <w:sz w:val="20"/>
          <w:szCs w:val="20"/>
        </w:rPr>
        <w:t>walwuloplastyk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wysokociśnieniowy</w:t>
      </w:r>
    </w:p>
    <w:p w14:paraId="4C5AB6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Opis: Cewnik balonowy do </w:t>
      </w:r>
      <w:proofErr w:type="spellStart"/>
      <w:r w:rsidRPr="008319F3">
        <w:rPr>
          <w:rFonts w:ascii="Arial Narrow" w:hAnsi="Arial Narrow"/>
          <w:sz w:val="20"/>
          <w:szCs w:val="20"/>
        </w:rPr>
        <w:t>walwuloplastyk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wysokociśnieniowy - zgodnie z formularzem cenowym i zapisami SWZ</w:t>
      </w:r>
    </w:p>
    <w:p w14:paraId="4F14676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20</w:t>
      </w:r>
    </w:p>
    <w:p w14:paraId="5CCFE0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2DE02D7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0C3D704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2C09D85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10BC8AE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33141200 Cewniki</w:t>
      </w:r>
    </w:p>
    <w:p w14:paraId="2C2A3E0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5.1.2.</w:t>
      </w:r>
    </w:p>
    <w:p w14:paraId="6B995DA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75AB308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37188E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759EDCD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6A8BF24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15DAB8D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02F2775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2AD8E68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5E116D9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5DA522F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233AA4D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1BD36AE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8BA129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567F47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70192E6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1115E4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FE6671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150D32F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36684F1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5AAF3C1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0FA1E9B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518F1E3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A87FC6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4DEBBB8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6785693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0422D1B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46D3B4F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42D33C8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CC4FE9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6C68165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702DCA8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27BF0BB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673206C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053B1E8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80F85F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169291B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0FEE176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3C042A5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64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6D97C1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6079429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26FC46F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373C313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1B39455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65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F2577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B6202E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5A1748F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A560F4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62950CC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B1917E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5CB69CF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4B04B0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Informacje na temat publicznego otwarcia: </w:t>
      </w:r>
    </w:p>
    <w:p w14:paraId="5A3A43B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0843F7C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66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286622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686FE3C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7824E4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4D02568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6DBE7D9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3FE4F00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4CDA3FF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6BD5FD9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0B6E6F8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26B9A0F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3A61783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484E280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79618D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2E7F1B6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5D4A400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486A2E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3C23923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BAE1BB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169B7A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FB79E1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239C8E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DDE18D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3C6AF95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6EEC82A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LOT-0021</w:t>
      </w:r>
    </w:p>
    <w:p w14:paraId="025C364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Tytuł: 21. Prowadniki extra sztywne i </w:t>
      </w:r>
      <w:proofErr w:type="gramStart"/>
      <w:r w:rsidRPr="008319F3">
        <w:rPr>
          <w:rFonts w:ascii="Arial Narrow" w:hAnsi="Arial Narrow"/>
          <w:sz w:val="20"/>
          <w:szCs w:val="20"/>
        </w:rPr>
        <w:t>ultra sztywne</w:t>
      </w:r>
      <w:proofErr w:type="gramEnd"/>
      <w:r w:rsidRPr="008319F3">
        <w:rPr>
          <w:rFonts w:ascii="Arial Narrow" w:hAnsi="Arial Narrow"/>
          <w:sz w:val="20"/>
          <w:szCs w:val="20"/>
        </w:rPr>
        <w:t xml:space="preserve"> rekomendowane do wprowadzania balonów do </w:t>
      </w:r>
      <w:proofErr w:type="spellStart"/>
      <w:r w:rsidRPr="008319F3">
        <w:rPr>
          <w:rFonts w:ascii="Arial Narrow" w:hAnsi="Arial Narrow"/>
          <w:sz w:val="20"/>
          <w:szCs w:val="20"/>
        </w:rPr>
        <w:t>walwuloplastyki</w:t>
      </w:r>
      <w:proofErr w:type="spellEnd"/>
    </w:p>
    <w:p w14:paraId="269B08E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Opis: Prowadniki extra sztywne i </w:t>
      </w:r>
      <w:proofErr w:type="gramStart"/>
      <w:r w:rsidRPr="008319F3">
        <w:rPr>
          <w:rFonts w:ascii="Arial Narrow" w:hAnsi="Arial Narrow"/>
          <w:sz w:val="20"/>
          <w:szCs w:val="20"/>
        </w:rPr>
        <w:t>ultra sztywne</w:t>
      </w:r>
      <w:proofErr w:type="gramEnd"/>
      <w:r w:rsidRPr="008319F3">
        <w:rPr>
          <w:rFonts w:ascii="Arial Narrow" w:hAnsi="Arial Narrow"/>
          <w:sz w:val="20"/>
          <w:szCs w:val="20"/>
        </w:rPr>
        <w:t xml:space="preserve"> rekomendowane do wprowadzania balonów do </w:t>
      </w:r>
      <w:proofErr w:type="spellStart"/>
      <w:r w:rsidRPr="008319F3">
        <w:rPr>
          <w:rFonts w:ascii="Arial Narrow" w:hAnsi="Arial Narrow"/>
          <w:sz w:val="20"/>
          <w:szCs w:val="20"/>
        </w:rPr>
        <w:t>walwuloplastyki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24B147D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21</w:t>
      </w:r>
    </w:p>
    <w:p w14:paraId="401E876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6E3D7B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47B2B62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2E02599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2B34FAB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2A83CD3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1D63DB4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ADFB35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12EF0EA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7813046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0C9C991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6EA8FD1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6403168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65832C1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743FC81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4DEC3B1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7AA3399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Zamówienie jest objęte zakresem Porozumienia w sprawie zamówień rządowych (GPA): tak</w:t>
      </w:r>
    </w:p>
    <w:p w14:paraId="62E45E9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E0CDA4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7E1EF4C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04A1D44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F5A95F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6138189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40136BD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441CBF9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1DEDFAD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4DBBCEE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8FE8AB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181BFA1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045681B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05BA8A1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60507AE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0A88EFD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2664D8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69B9B50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1463684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44A31F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40F805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05F37A7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8ACDB8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4A6D9BE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6A030E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124BD68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67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27144A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4E642F3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7474E5D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43A2602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47501D3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68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77DF81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6A4334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4450BE6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8A46BE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06CD310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8DE896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5C4AD0B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D351C0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3981DAF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45BA111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69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E2DA32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07D7D65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E45DD8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594F964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5D44D15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3421107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73816EB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478203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61C96FD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Brak umowy ramowej</w:t>
      </w:r>
    </w:p>
    <w:p w14:paraId="07D47AC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7D75E3F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2EB6D71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37656F5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496CE6A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71D92ED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3E5F0D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1754B3E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785A7C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D82BD2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BA094E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A7C6FA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2D4336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1C5F40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622F8E0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LOT-0022</w:t>
      </w:r>
    </w:p>
    <w:p w14:paraId="55697CE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Tytuł: 22. </w:t>
      </w:r>
      <w:proofErr w:type="spellStart"/>
      <w:r w:rsidRPr="008319F3">
        <w:rPr>
          <w:rFonts w:ascii="Arial Narrow" w:hAnsi="Arial Narrow"/>
          <w:sz w:val="20"/>
          <w:szCs w:val="20"/>
        </w:rPr>
        <w:t>Stent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wieńcowy kobaltowo-chromowy, Cewnik balonowy, Cewnik prowadzący hydrofilny do krętych anatomii</w:t>
      </w:r>
    </w:p>
    <w:p w14:paraId="4AEAD27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</w:t>
      </w:r>
      <w:proofErr w:type="spellStart"/>
      <w:r w:rsidRPr="008319F3">
        <w:rPr>
          <w:rFonts w:ascii="Arial Narrow" w:hAnsi="Arial Narrow"/>
          <w:sz w:val="20"/>
          <w:szCs w:val="20"/>
        </w:rPr>
        <w:t>Stent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wieńcowy kobaltowo-chromowy, Cewnik balonowy, Cewnik prowadzący hydrofilny do krętych anatomii - zgodnie z formularzem cenowym i zapisami SWZ</w:t>
      </w:r>
    </w:p>
    <w:p w14:paraId="2D98D97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22</w:t>
      </w:r>
    </w:p>
    <w:p w14:paraId="5BDAEFC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792DD82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6EC9F36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548ADED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6E9337F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33111710 Wyroby do angiografii, 33111730 Wyroby do angioplastyki</w:t>
      </w:r>
    </w:p>
    <w:p w14:paraId="20D6ED7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706126C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5A1988B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09FC2F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2C06F3F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21CB199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07A15FD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54E5A3F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08D0798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40D1E88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4FD1A83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392FB39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76090DE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468432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EE4BAA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67D8AAA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7E186FC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A86448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5C007B8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198F237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23503BA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580D9B6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1D0FDCE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499F7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Kryterium udzielenia - Liczba: 60</w:t>
      </w:r>
    </w:p>
    <w:p w14:paraId="21ACB68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79E3BE9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3114C89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055FC87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469AF40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191304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79F5C4F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649157B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36E0208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4F4C318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3915167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90C51F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68B2209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1498236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2B941B1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70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BE0ED7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2F01F3F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78F87A5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6F79EC8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3374461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71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EB0F59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5CA353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2967470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A1CDA8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3FF7E74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47042D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01C221B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F93D52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3565F09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22CAFDF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72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07E8A6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71918EA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81A7DB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2B551E8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7B82286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4B5479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02C0DA8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3B8B21B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639837D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61A2972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358DBCE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199424C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63530D9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043CBE3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2959D01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591F91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7C0D102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C30FE6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E9DBB9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2431A25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F2C9B7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D55449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B34B0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4F648E1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LOT-0023</w:t>
      </w:r>
    </w:p>
    <w:p w14:paraId="5FAD10C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23. Koszulki naczyniowe dużego kalibru</w:t>
      </w:r>
    </w:p>
    <w:p w14:paraId="0D689F9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Koszulki naczyniowe dużego kalibru - zgodnie z formularzem cenowym i zapisami SWZ</w:t>
      </w:r>
    </w:p>
    <w:p w14:paraId="01C052A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23</w:t>
      </w:r>
    </w:p>
    <w:p w14:paraId="4A2EC95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7FEF33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1698848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7420273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108C9D4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7D7B81C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062F150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7465DB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4186542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5958379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285A3FC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294D828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1D95F2C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1C8E8AF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2374F53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58EF817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7746873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7BD889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D2EEE3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3C748AA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5DF7A24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01A2CF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073B635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0C5E93C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2358816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1569B6A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1391BE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94227B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59F9ACE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5A6C1B6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0064ECD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3ADE5EC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7FE5CE8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E30228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07A94BA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04C8A28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20110DB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4947B6B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5F395BC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682BE3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50C7B3B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5.1.11.</w:t>
      </w:r>
    </w:p>
    <w:p w14:paraId="18468A1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652C4B9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73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F5C419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414CE2A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3D9FB4F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32EE96E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06205C6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74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285F3F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7ED6A6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3A17CE2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E4D8F9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408AFF6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F75FBC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5C499CF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F17CA7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1EBEC7B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18008FD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75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89A4B0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023DEA7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C57DE2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71F21D4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705992C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37614E8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2B0EC10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7010DD0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51FD009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720C2B4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57E4D96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0175D8A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210659E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0BB328A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732BE6D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644EAC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4CF02DA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51483F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F18415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08FD54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8F554C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6C1AC7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F02DD6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2BF46F7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LOT-0024</w:t>
      </w:r>
    </w:p>
    <w:p w14:paraId="5B65FBB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24. System ograniczający przepływ w zatoce wieńcowej</w:t>
      </w:r>
    </w:p>
    <w:p w14:paraId="72770F4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System ograniczający przepływ w zatoce wieńcowej - zgodnie z formularzem cenowym i zapisami SWZ</w:t>
      </w:r>
    </w:p>
    <w:p w14:paraId="5C92B2B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24</w:t>
      </w:r>
    </w:p>
    <w:p w14:paraId="02DE39A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225646C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Przeznaczenie</w:t>
      </w:r>
    </w:p>
    <w:p w14:paraId="62E555D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131A45D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33111730 Wyroby do angioplastyki</w:t>
      </w:r>
    </w:p>
    <w:p w14:paraId="71F6EA5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2888777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165B560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8FF85C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0DBB470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64A1CD4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2E4D444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6540708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742A52C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16B72ED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0C8C693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01AE040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0BDE5E1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CCC330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0CE9DD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418A8AB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7AF946B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81A639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376CAAE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5EE4EEC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0FA83A9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43DD13A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1347516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20B63B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79FD484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04C9F19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5245A04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54233BC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66BA308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FE41A4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3CD03BC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1B9321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7688937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708E931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28AF0A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E2D869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13917C3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4F58162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01561EB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76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FE5692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7F002E7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4502CDF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17A35A3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70C8A4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77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C532FC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E5BD19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238526F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6357F2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0D5C648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Oferenci mogą złożyć więcej niż jedną ofertę: Niedozwolone</w:t>
      </w:r>
    </w:p>
    <w:p w14:paraId="2C8827B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7E69621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BE3E8F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616C130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0A22FD9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78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B66471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1DC320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1C340E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1A9D5BF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21DE1D9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61215A2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578B9A0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219FCF1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0AD7633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04061CF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7992A78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0A31671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244CCC2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3141A6A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3EA21E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C79985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0FD68BD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4BF742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FD8974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32F2ED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425D27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A07F49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3E3E80F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7EE6949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LOT-0025</w:t>
      </w:r>
    </w:p>
    <w:p w14:paraId="6EDE5CC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25. Przedłużacz RX do cewnika prowadzącego</w:t>
      </w:r>
    </w:p>
    <w:p w14:paraId="639A6A4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Przedłużacz RX do cewnika prowadzącego - zgodnie z formularzem cenowym i zapisami SWZ</w:t>
      </w:r>
    </w:p>
    <w:p w14:paraId="35EB14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25</w:t>
      </w:r>
    </w:p>
    <w:p w14:paraId="1678D19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340E0C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19FE0D1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42488D4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7461EFC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6C37BA1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30EA213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1097C1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03E99BC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3408ED1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557C6B1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2126169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4D3E987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756D059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727C80A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Udział nie jest zastrzeżony.</w:t>
      </w:r>
    </w:p>
    <w:p w14:paraId="2D61020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7D98962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1C4F91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C948D5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49FF465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6139EAC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5F1454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13FAFB2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1E82AD0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16351B3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0E6305B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07DF48C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BF7A11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05EC661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5915860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29C3962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4F65422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7AA855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6D9366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7608118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2E96917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615829A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0E438D5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509224F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1A1C45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05F633E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513290F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1BEF4DD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79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689CDE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2FAC00F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74AEB1F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6CEF2D1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2EA0F69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80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021AE3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72645C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724EF7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A6768F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4C327FC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85DE4E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5522DD9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59CA14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54E336E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2BBEBC5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81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F4B85A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1F535F2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C75AB2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29334D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302B8EA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120B5F8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595D6C6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Techniki</w:t>
      </w:r>
    </w:p>
    <w:p w14:paraId="70139C0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3B54B93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3C53422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611CFE8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305E25C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26DC839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74AFE23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1A86F71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6C2A27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33DECE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5B32A9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57593B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AB0711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DEEDC7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F8B9C2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9F2CB4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626C47E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LOT-0026</w:t>
      </w:r>
    </w:p>
    <w:p w14:paraId="6F0FCAE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Tytuł: 26. </w:t>
      </w:r>
      <w:proofErr w:type="spellStart"/>
      <w:r w:rsidRPr="008319F3">
        <w:rPr>
          <w:rFonts w:ascii="Arial Narrow" w:hAnsi="Arial Narrow"/>
          <w:sz w:val="20"/>
          <w:szCs w:val="20"/>
        </w:rPr>
        <w:t>Okluder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do zamykania ubytku w przegrodzie międzyprzedsionkowej, Zestaw do zamykania przetrwałego otworu owalnego</w:t>
      </w:r>
    </w:p>
    <w:p w14:paraId="4BE7D32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</w:t>
      </w:r>
      <w:proofErr w:type="spellStart"/>
      <w:r w:rsidRPr="008319F3">
        <w:rPr>
          <w:rFonts w:ascii="Arial Narrow" w:hAnsi="Arial Narrow"/>
          <w:sz w:val="20"/>
          <w:szCs w:val="20"/>
        </w:rPr>
        <w:t>Okluder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do zamykania ubytku w przegrodzie międzyprzedsionkowej, Zestaw do zamykania przetrwałego otworu owalnego - zgodnie z formularzem cenowym i zapisami SWZ</w:t>
      </w:r>
    </w:p>
    <w:p w14:paraId="179CC49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26</w:t>
      </w:r>
    </w:p>
    <w:p w14:paraId="742F39A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52C4E47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667C6BE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4E43BD1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17B98B6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4425877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6EC9ED8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3A9B74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30E8B57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6A87A46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70BAC00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4765F11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2CDEAE5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75D2EEC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382065A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4DE955A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0B88675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AF0ABB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DF7D5F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37D8E3D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16AA5B6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081F25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3439A3C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224C01E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58F1A5C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4971993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Opis: Najniższa cena</w:t>
      </w:r>
    </w:p>
    <w:p w14:paraId="261079C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11B844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77AD92B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58E2864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0545CE6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620CD8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21D6D91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A52E98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69D58CE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408C325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5D752AE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72FC735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59E238C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6AA337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5A84528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215E4AF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396F151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82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587E22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78FBB5C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6B7880F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08F81AB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31266F2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83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A82B7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3D6147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76DC53F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D8D83F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390D84B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56A9011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2C9B104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3CBDCC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4EE2144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52312BB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84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3677E6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7468E43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70932E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36F1D47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7670439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4BDD4BA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03ABF2D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76905CF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1B4BBD1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43A2B0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5354CDC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77673E0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4EC2B01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1DEA226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3A37485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5DE6FB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7171B2D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1E62A9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65FC7F8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2B633D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2F097D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2FE559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2277CE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0FF01A2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LOT-0027</w:t>
      </w:r>
    </w:p>
    <w:p w14:paraId="0927979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Tytuł: 27. Cewnik balonowy niepodatny, wysokociśnieniowy, Cewnik balonowy </w:t>
      </w:r>
      <w:proofErr w:type="spellStart"/>
      <w:r w:rsidRPr="008319F3">
        <w:rPr>
          <w:rFonts w:ascii="Arial Narrow" w:hAnsi="Arial Narrow"/>
          <w:sz w:val="20"/>
          <w:szCs w:val="20"/>
        </w:rPr>
        <w:t>półpodatny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, </w:t>
      </w:r>
      <w:proofErr w:type="spellStart"/>
      <w:r w:rsidRPr="008319F3">
        <w:rPr>
          <w:rFonts w:ascii="Arial Narrow" w:hAnsi="Arial Narrow"/>
          <w:sz w:val="20"/>
          <w:szCs w:val="20"/>
        </w:rPr>
        <w:t>Stent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chromowo - kobaltowe pokryte pasywną powłoką z węglika oraz aktywną powłoką, zawierającą biodegradowalny polimer kontrolowanie uwalniający </w:t>
      </w:r>
      <w:proofErr w:type="spellStart"/>
      <w:r w:rsidRPr="008319F3">
        <w:rPr>
          <w:rFonts w:ascii="Arial Narrow" w:hAnsi="Arial Narrow"/>
          <w:sz w:val="20"/>
          <w:szCs w:val="20"/>
        </w:rPr>
        <w:t>sirolimus</w:t>
      </w:r>
      <w:proofErr w:type="spellEnd"/>
    </w:p>
    <w:p w14:paraId="4EEF64C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Opis: Cewnik balonowy niepodatny, wysokociśnieniowy, Cewnik balonowy </w:t>
      </w:r>
      <w:proofErr w:type="spellStart"/>
      <w:r w:rsidRPr="008319F3">
        <w:rPr>
          <w:rFonts w:ascii="Arial Narrow" w:hAnsi="Arial Narrow"/>
          <w:sz w:val="20"/>
          <w:szCs w:val="20"/>
        </w:rPr>
        <w:t>półpodatny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, </w:t>
      </w:r>
      <w:proofErr w:type="spellStart"/>
      <w:r w:rsidRPr="008319F3">
        <w:rPr>
          <w:rFonts w:ascii="Arial Narrow" w:hAnsi="Arial Narrow"/>
          <w:sz w:val="20"/>
          <w:szCs w:val="20"/>
        </w:rPr>
        <w:t>Stent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chromowo - kobaltowe pokryte pasywną powłoką z węglika oraz aktywną powłoką, zawierającą biodegradowalny polimer kontrolowanie uwalniający </w:t>
      </w:r>
      <w:proofErr w:type="spellStart"/>
      <w:r w:rsidRPr="008319F3">
        <w:rPr>
          <w:rFonts w:ascii="Arial Narrow" w:hAnsi="Arial Narrow"/>
          <w:sz w:val="20"/>
          <w:szCs w:val="20"/>
        </w:rPr>
        <w:t>sirolimus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50F9255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27</w:t>
      </w:r>
    </w:p>
    <w:p w14:paraId="011A63A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6C6DF0D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50BCFC3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7D23968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595291C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33141200 Cewniki</w:t>
      </w:r>
    </w:p>
    <w:p w14:paraId="4FAE9BB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789885F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0E57F6F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FAA88B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2C4CDC8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1BB427E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696B264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4EA934F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4C6184C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5430989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675ADD2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23E3FF0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7CBACCA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5496C0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CC2D25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290B2B9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2C951D1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F8A139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1F1F251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08DF6A2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7DF74E5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1385AEC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0A8F11A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DA4720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18B7724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50A6D6D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2B8BFA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3411F92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30909F7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743797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Kryterium udzielenia - Liczba: 15</w:t>
      </w:r>
    </w:p>
    <w:p w14:paraId="3296C7A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5D7554B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793EBEA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7725CB6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7FF96FF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F48EAB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4B621B5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0DBED74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6D55AB5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85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A9BF03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1B5A66B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7624197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61F16B3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05AA91A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86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BA3168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AA4F95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65FF2C0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94971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61A2439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908C27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50182BD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A559E5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51A7FF9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35042B9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87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C09892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14E0D2E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007A11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0FBBB98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2FC98FD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62A0FBF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54EFBF3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0C86DA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2C7550D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2BAB6DD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6AA1EF9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6170E11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427952B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43679C1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78DADA4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EF4555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7E7AE78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C105EA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B0B692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FCE0A7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E75008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9A302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Organizacja rozpatrująca oferty: 10 Wojskowy Szpital Kliniczny z Polikliniką Samodzielny Publiczny Zakład Opieki Zdrowotnej</w:t>
      </w:r>
    </w:p>
    <w:p w14:paraId="7DA019C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020B05B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LOT-0028</w:t>
      </w:r>
    </w:p>
    <w:p w14:paraId="7BE756D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28. Prowadniki hydrofilne</w:t>
      </w:r>
    </w:p>
    <w:p w14:paraId="74FC08C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Prowadniki hydrofilne - zgodnie z formularzem cenowym i zapisami SWZ</w:t>
      </w:r>
    </w:p>
    <w:p w14:paraId="03EA409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28</w:t>
      </w:r>
    </w:p>
    <w:p w14:paraId="4CBDC46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272405C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2BFD4CE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2F7CE01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64AD8A7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70A6460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35D9875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529AD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5AEE4D5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0319E57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1383C39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40F26F4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2FA3492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263A925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300D1BC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01EE702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3351C5D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31E8C2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5F307D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777F7C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70C5B44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BA176A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2C510E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3C9D832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01BD1BF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4EE7111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1188C12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66705C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795592D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62EFED8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2977DAD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7614181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7BEC1E7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C59906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03066D4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289C1CA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080432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24097EB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1B4F4A2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BDBECC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4F17030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40DD007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79686B1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88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5E032B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75071BC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2CC0A39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Warunki zgłoszenia: </w:t>
      </w:r>
    </w:p>
    <w:p w14:paraId="754FAD3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0CB60C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89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F18AFD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11E830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7A94842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E9F586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320F987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1B593C1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4963FC6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BD7BDE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3E9D651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373C0E3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0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5F9BB7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289A285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D095B9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2B0C1B4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0A7F680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54C7C53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0EE4B60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7728F4F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794AF60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4BCC86D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005CBC8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00B9F85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7977EA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08687BB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2B5F42A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08C970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2C89936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4E9677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932D4F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E203D8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5E4BAE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2E33AD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254F47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40325E9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LOT-0029</w:t>
      </w:r>
    </w:p>
    <w:p w14:paraId="6763313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Tytuł: 29. Cewniki balonowe do </w:t>
      </w:r>
      <w:proofErr w:type="spellStart"/>
      <w:r w:rsidRPr="008319F3">
        <w:rPr>
          <w:rFonts w:ascii="Arial Narrow" w:hAnsi="Arial Narrow"/>
          <w:sz w:val="20"/>
          <w:szCs w:val="20"/>
        </w:rPr>
        <w:t>rekanalizacji</w:t>
      </w:r>
      <w:proofErr w:type="spellEnd"/>
    </w:p>
    <w:p w14:paraId="63635EC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Opis: Cewniki balonowe do </w:t>
      </w:r>
      <w:proofErr w:type="spellStart"/>
      <w:r w:rsidRPr="008319F3">
        <w:rPr>
          <w:rFonts w:ascii="Arial Narrow" w:hAnsi="Arial Narrow"/>
          <w:sz w:val="20"/>
          <w:szCs w:val="20"/>
        </w:rPr>
        <w:t>rekanalizacji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7637A55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29</w:t>
      </w:r>
    </w:p>
    <w:p w14:paraId="4FCE41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36AE48F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57318D0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22FB73C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23962C6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5333513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72BEF82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Podpodział krajowy (NUTS): Bydgosko-Toruński (PL613)</w:t>
      </w:r>
    </w:p>
    <w:p w14:paraId="2343D0B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7BAA7B0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563FB6F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655B8E6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0473E43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6D07963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571A42D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25845A2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618253C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5FD5683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90CCFA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B878EF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3A855EC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299183C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E787B4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7F1EF9E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6267322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2BFC8EA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12F8D61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6F39DFC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A4AFB0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498D5A0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4EC32BC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307494A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0378304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34DFCFB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9301F0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16234C4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6332EA0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334825D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71E1990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76B78FA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B0F073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0A945AB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7869E07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10D462D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91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EDF808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1F52B96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439E54C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2C27BD1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0B8D46C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92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5E07D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04B09A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69BEBD8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57A177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47E43E1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1A2F328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1FB3338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8CC6F8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15DF4B5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3259EC0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Informacje dodatkowe: Otwarcie ofert odbędzie się w siedzibie Zamawiającego, za pośrednictwem platformy </w:t>
      </w:r>
      <w:hyperlink r:id="rId93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EC15EF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1B6575C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E63849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6AE385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3593D27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02FE153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6881C89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55F8ECE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49A50C3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5BD1AF6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164403E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4A57635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158A6B4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7A41590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380064A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221A30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5F76EC0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04A79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41B7F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DF22C9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EA6596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EC194F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37DD1C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2CE5A2A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LOT-0030</w:t>
      </w:r>
    </w:p>
    <w:p w14:paraId="009D8E9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30. Cewnik do obrazowania naczyń, Prowadnik do FFR bezprzewodowy</w:t>
      </w:r>
    </w:p>
    <w:p w14:paraId="37746AA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Cewnik do obrazowania naczyń, Prowadnik do FFR bezprzewodowy - zgodnie z formularzem cenowym i zapisami SWZ</w:t>
      </w:r>
    </w:p>
    <w:p w14:paraId="082D93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30</w:t>
      </w:r>
    </w:p>
    <w:p w14:paraId="576DE4C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2DEEAED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38B5397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1B69F37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4AAD7A9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7C44B75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733A5F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162CBD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6633E13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6F548F9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1A166B8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6928E14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60565D1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6C3D48F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0624116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30BB892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258AACD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41562A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375D95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5.1.9.</w:t>
      </w:r>
    </w:p>
    <w:p w14:paraId="6B1F951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35A6FC2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2234C2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7F2CC5D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73AF7F6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2EB6B32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3204F12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02A478A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AB47DF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7950955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237F09A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5BA1D85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6AF5031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5484EE8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AC0D6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22EC95A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69355E9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3F7B830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005F77A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697DBA5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761E3A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2166B22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7BCCE55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7E86573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94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2CE11C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368D164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5D9C557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5188C05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0648270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95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90DBAF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ECB63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1BB0A0E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218E8B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70A4ED4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22EAD9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53C6E8C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0DDE3F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2B7FE70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64CFD9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6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4E665C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65DA6ED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7DBCE4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16856A4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174A587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1A30BC0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5AAB0B0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6ED1D56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02F447B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707081B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272D067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Brak dynamicznego systemu zakupów</w:t>
      </w:r>
    </w:p>
    <w:p w14:paraId="055E3B5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0B16EA8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092FC47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0890BC0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38A5E9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5E5B9EF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BEE814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7E39F2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25D3A9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D9C84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88B42B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18BB67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07E46F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LOT-0031</w:t>
      </w:r>
    </w:p>
    <w:p w14:paraId="6196E4D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31. Cewnik do litotrypsji wewnątrznaczyniowej</w:t>
      </w:r>
    </w:p>
    <w:p w14:paraId="74D59CF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Cewnik do litotrypsji wewnątrznaczyniowej - zgodnie z formularzem cenowym i zapisami SWZ</w:t>
      </w:r>
    </w:p>
    <w:p w14:paraId="41F3848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31</w:t>
      </w:r>
    </w:p>
    <w:p w14:paraId="3630E06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0C1CA3D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41C5FDD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63A8FF2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6552066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33141200 Cewniki</w:t>
      </w:r>
    </w:p>
    <w:p w14:paraId="16CDCD2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7044428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05B954C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1F6AD1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5F5C024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67D163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66D74E7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6CEA8BF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7D076C6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20D75D5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012511C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0626B43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15DD589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79B477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B116ED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76D4F1A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6247C0E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5C035F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69E2E24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400EA0F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0C421D4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5F69850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6E20664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BFFC53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4E3DEE0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38E25A8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5EB8369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Nazwa: Termin płatności</w:t>
      </w:r>
    </w:p>
    <w:p w14:paraId="5C137CF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72AD494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CE1CC5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7D68F67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3EC399A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70EB847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1644FA4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6F417EB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EA7B41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42B4760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2021A43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45A4D2F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97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F3E9F3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006F6F2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4E08FBE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49B4654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289DEEA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98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DD8FCF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86D857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3CA5279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6ED19D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7104E6E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41A322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5C03227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F4D10D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4A8B95A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67F9965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9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D08690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76B330C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36405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3F43829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1BF6285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4D753AC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255D13E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7ED23BF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62528C6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13E03A9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1C343BB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1AE3062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126F4AD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52965FE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6DE95C2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C8067E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551FFEB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77C540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7AF7ED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2A099D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63BF59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Organizacja przyjmująca wnioski o dopuszczenie do udziału: 10 Wojskowy Szpital Kliniczny z Polikliniką Samodzielny Publiczny Zakład Opieki Zdrowotnej</w:t>
      </w:r>
    </w:p>
    <w:p w14:paraId="1548E21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816767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00CB21C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LOT-0032</w:t>
      </w:r>
    </w:p>
    <w:p w14:paraId="0BDB766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32. Cewnik balonowy wysokociśnieniowy OPN NC</w:t>
      </w:r>
    </w:p>
    <w:p w14:paraId="7D5A469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Cewnik balonowy wysokociśnieniowy OPN NC - zgodnie z formularzem cenowym i zapisami SWZ</w:t>
      </w:r>
    </w:p>
    <w:p w14:paraId="0B52761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32</w:t>
      </w:r>
    </w:p>
    <w:p w14:paraId="75893C2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2CD672C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39FEDE0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01990EF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33111730 Wyroby do angioplastyki</w:t>
      </w:r>
    </w:p>
    <w:p w14:paraId="67E09BD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33141200 Cewniki</w:t>
      </w:r>
    </w:p>
    <w:p w14:paraId="2EC8173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4D30A66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5E6C811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3A0B6E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47969A0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77A103D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771E545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619718D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7CA21FE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72AF4C5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4A109B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7A17DA9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0028DF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B007D7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CDAE08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13E390A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1C311DB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34D3D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6537CA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285C1B3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708E0D3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149DBBD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023BFE4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2959A3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504B10D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6AD1200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73C6A1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262620F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1FCCA8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96497F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7326827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2768281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61D69C7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013CB40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10D4537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C9359B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7BE5CA7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3995E91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471BDC8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Adres dokumentów zamówienia: </w:t>
      </w:r>
      <w:hyperlink r:id="rId100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2E7808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563AAD4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2417899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360724A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4B16D61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101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6210B8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CC2F5B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5E59E4A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9A656F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3D6298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A8203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38DC89B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F9CE2C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40B626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26F097F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02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7024B1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2E07E7A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04EEF5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6F400E1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076907B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635894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5846AB4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2A24968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58AFC8E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6ABB3C8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2C0DF57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2E8F8C3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5402B84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076357C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092B2FA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8D0FD8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649A08C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4501FC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0E0BCF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8BDF9C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B23AA3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246144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5843A1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7CB53F7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LOT-0033</w:t>
      </w:r>
    </w:p>
    <w:p w14:paraId="5050EAD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Tytuł: 33. </w:t>
      </w:r>
      <w:proofErr w:type="spellStart"/>
      <w:r w:rsidRPr="008319F3">
        <w:rPr>
          <w:rFonts w:ascii="Arial Narrow" w:hAnsi="Arial Narrow"/>
          <w:sz w:val="20"/>
          <w:szCs w:val="20"/>
        </w:rPr>
        <w:t>Inflator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analogowy do uzyskiwania </w:t>
      </w:r>
      <w:proofErr w:type="gramStart"/>
      <w:r w:rsidRPr="008319F3">
        <w:rPr>
          <w:rFonts w:ascii="Arial Narrow" w:hAnsi="Arial Narrow"/>
          <w:sz w:val="20"/>
          <w:szCs w:val="20"/>
        </w:rPr>
        <w:t>super wysokich</w:t>
      </w:r>
      <w:proofErr w:type="gramEnd"/>
      <w:r w:rsidRPr="008319F3">
        <w:rPr>
          <w:rFonts w:ascii="Arial Narrow" w:hAnsi="Arial Narrow"/>
          <w:sz w:val="20"/>
          <w:szCs w:val="20"/>
        </w:rPr>
        <w:t xml:space="preserve"> ciśnień do 55 atm.</w:t>
      </w:r>
    </w:p>
    <w:p w14:paraId="4B4ED4F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</w:t>
      </w:r>
      <w:proofErr w:type="spellStart"/>
      <w:r w:rsidRPr="008319F3">
        <w:rPr>
          <w:rFonts w:ascii="Arial Narrow" w:hAnsi="Arial Narrow"/>
          <w:sz w:val="20"/>
          <w:szCs w:val="20"/>
        </w:rPr>
        <w:t>Inflator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analogowy do uzyskiwania </w:t>
      </w:r>
      <w:proofErr w:type="gramStart"/>
      <w:r w:rsidRPr="008319F3">
        <w:rPr>
          <w:rFonts w:ascii="Arial Narrow" w:hAnsi="Arial Narrow"/>
          <w:sz w:val="20"/>
          <w:szCs w:val="20"/>
        </w:rPr>
        <w:t>super wysokich</w:t>
      </w:r>
      <w:proofErr w:type="gramEnd"/>
      <w:r w:rsidRPr="008319F3">
        <w:rPr>
          <w:rFonts w:ascii="Arial Narrow" w:hAnsi="Arial Narrow"/>
          <w:sz w:val="20"/>
          <w:szCs w:val="20"/>
        </w:rPr>
        <w:t xml:space="preserve"> ciśnień do 55 atm. - zgodnie z formularzem cenowym i zapisami SWZ</w:t>
      </w:r>
    </w:p>
    <w:p w14:paraId="2A4CAF7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33</w:t>
      </w:r>
    </w:p>
    <w:p w14:paraId="5AF3663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46A5B9A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5ED01BC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Charakter zamówienia: Dostawy</w:t>
      </w:r>
    </w:p>
    <w:p w14:paraId="70C7630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2C2F28C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283B884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0EE6B6B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3FBB4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2A441F1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126AA3F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2021A51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45C7DD3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1F7F649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7543099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27D3AEB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7EE15EB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26FA947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61DEC3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4FB33F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6406A4F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6DF35DC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C61E1D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42224F8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39518DA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08B47F4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0F82F2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2D95457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296BE7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7C16E6E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15A5F54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1AC077B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64BCB0A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35D180A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140A6C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684A4D7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058BE5F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6303077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0642DB1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4DDBE04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738560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1749B1B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0132E1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17FC959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103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0045FE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52E1262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2280C17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408AC74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270BA87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104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54B980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0133AF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3CCA4FC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8635FA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57598C1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1613DC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Termin składania ofert: 03/06/2026 08:00:00 (UTC+02:00) czas wschodnioeuropejski, czas środkowoeuropejski letni</w:t>
      </w:r>
    </w:p>
    <w:p w14:paraId="2A8CD8A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8618B0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511FD3D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4D0E33B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05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4E3138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0670FB4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764DFC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33EADC3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540E356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4023254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1F5905F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3547401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09722D9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7C4AAF2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582F1E3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22A758A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0900163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6361343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231DF67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F84A8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2F3BEB0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8B42CF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32D7C7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30B887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C7F046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FD91F6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796F53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054ABC7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LOT-0034</w:t>
      </w:r>
    </w:p>
    <w:p w14:paraId="1F2CE78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34. Prowadniki specjalistyczne</w:t>
      </w:r>
    </w:p>
    <w:p w14:paraId="18BA74F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Prowadniki specjalistyczne - zgodnie z formularzem cenowym i zapisami SWZ</w:t>
      </w:r>
    </w:p>
    <w:p w14:paraId="4426028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34</w:t>
      </w:r>
    </w:p>
    <w:p w14:paraId="013C6E0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0655F31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2A5B661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0F6850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2FD9151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360B1F2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63B642A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227634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1C192CA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0CD2FEE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15899D8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5B6D84C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138AE73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52D4C93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4837876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1552B7D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Projekt zamówienia niefinansowany z funduszy UE</w:t>
      </w:r>
    </w:p>
    <w:p w14:paraId="21636DC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E77276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C2ECE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6AAFB80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7234A4A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89CD9D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645E7BE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17C4227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5A6BD9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7684A16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5931B1D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2800D1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658448C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1EEA124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14CC08E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727E815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7A342D3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EB7455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17ECC50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7150230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2A5D33F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54A046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23B9C0E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82AFFF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14AA859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6CD3CA0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13FB002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106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F42CC0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609A619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1D9FB6E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133880D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79B4093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107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AD2F4B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A024FF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25C2A7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7AEFA7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4ECC7D8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15F78D8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54FCB7A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E1E4C1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6B59368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588E2A7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08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1000B7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59C3E3B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B02B7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4247485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43AE7E4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182F59B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6B92695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6AE146D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Umowa ramowa: </w:t>
      </w:r>
    </w:p>
    <w:p w14:paraId="5F66899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7BB8E1E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7EBE834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6DBE1AA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31120C0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1C6456C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5061581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17D881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07DA4EA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D08C31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430784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2834DD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24D988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5E15D1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1BC2FD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4B841CB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LOT-0035</w:t>
      </w:r>
    </w:p>
    <w:p w14:paraId="264DF7D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35. System do zamykania tętnicy po nakłuciu</w:t>
      </w:r>
    </w:p>
    <w:p w14:paraId="1828B8E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System do zamykania tętnicy po nakłuciu - zgodnie z formularzem cenowym i zapisami SWZ</w:t>
      </w:r>
    </w:p>
    <w:p w14:paraId="6D4A8E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35</w:t>
      </w:r>
    </w:p>
    <w:p w14:paraId="60374BA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445F216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109192C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3BB7FF9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1CD5C31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4FA909E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22EE2C5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6274F9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4D24E26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1B0DF95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022223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72B9544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4AE3BD2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1DDD68E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520E1B9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0244659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14FB0D0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E2EB87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16729D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4DBDB02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011C33E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1FF9C9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3627939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2754FBE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025197F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0F3F31D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0668333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682A11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3C6B122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Kryterium: </w:t>
      </w:r>
    </w:p>
    <w:p w14:paraId="72A516D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426B50A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2A015F2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11ABF7C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D4DE91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00F2B4C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7A0DDEF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01300ED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2BB704D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2741435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DC1051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40EBE53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34C5E34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26AD376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109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E32E94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622CC6A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6ACDB76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7102CAB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132844C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110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AE3158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4BCCAD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19BE267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ED6A24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7B1D8CE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7B49DA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271171E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34A868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3D17AEF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509F8C2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11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3D1636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62DF441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A438F0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7CD3D31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6557073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56BD3A7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34791E3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2588A07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0580941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30BE7CF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16CDE40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73B2C75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2C9782F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4B89314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6935277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7371D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586FBBD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186865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0DBAF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76E43A4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C9BF94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6B5EF1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3CA1C28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24AFD2F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LOT-0036</w:t>
      </w:r>
    </w:p>
    <w:p w14:paraId="083D0A2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36. System dostępu bez koszulki naczyniowej do cewników prowadzących</w:t>
      </w:r>
    </w:p>
    <w:p w14:paraId="28BA308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System dostępu bez koszulki naczyniowej do cewników prowadzących - zgodnie z formularzem cenowym i zapisami SWZ</w:t>
      </w:r>
    </w:p>
    <w:p w14:paraId="09E4D97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36</w:t>
      </w:r>
    </w:p>
    <w:p w14:paraId="2B77F1C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3382BAE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394818F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1DF188C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561A039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3F0910B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59D2702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924784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07282BC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2B23D98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195D6D1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302E925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05B04F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57F4F00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6AAA455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2132146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1945CDC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5F3DF4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7CA538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47F44C7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0226884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B47398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1677B8A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09F4CF9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0FCDA32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5EF92FA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18A6697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328085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71D4C7D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0B03AC4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26F598C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36F2FAD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228DB6D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1AC1A7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327F2DB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5409254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7DE7512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2E205E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2AD10DE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10EEA8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Kryterium udzielenia - Liczba: 25</w:t>
      </w:r>
    </w:p>
    <w:p w14:paraId="2448ED5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1CC57BA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5F25316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112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0E4E25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57CBAD4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3BC31A7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46DB1E5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5F2905D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113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3D2E9F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D65A9A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102A431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05D620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5986DD7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5EA20A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21F3700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31D695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6A5F6CF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69E5618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14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FDB71A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40A3E5F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AB912F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59193AF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37F8CAA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5E838B8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778DE8C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1A290A5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337E8DD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1914299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358CD12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763FFD8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0FEE581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45B67D2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04EBA18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EA15F0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6FC7BAA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C5179F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CC0704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D9FA6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0BEFAF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9AE5E6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16931C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5BA738E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LOT-0037</w:t>
      </w:r>
    </w:p>
    <w:p w14:paraId="393F6DD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37. System do usuwania ciał obcych typu pętle</w:t>
      </w:r>
    </w:p>
    <w:p w14:paraId="5166464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System do usuwania ciał obcych typu pętle - zgodnie z formularzem cenowym i zapisami SWZ</w:t>
      </w:r>
    </w:p>
    <w:p w14:paraId="5BA2AB7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37</w:t>
      </w:r>
    </w:p>
    <w:p w14:paraId="0A99E63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5.1.1.</w:t>
      </w:r>
    </w:p>
    <w:p w14:paraId="4D2216A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2FCC383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4894B81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0C675A1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73F726D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6B9A498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90342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2D15DBE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3AA1F8E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72D64A1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21E48F6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585EF7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4E583DD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2A4854E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33EE749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5DFCA28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FF4A3D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73E0D7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1296E44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41C00FB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026F75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71EB3F4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68E7B15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1B8ADBA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3918697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7893842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E41984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457C641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5017AC7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373FB48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21FDAFC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1C4E48F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252822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3258CCA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13AF96A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52347FA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43121FD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295BF30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786A29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131949C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4C307B5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7AF776F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115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29CBA5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51A4EA1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3EB4D8A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3AE7A7C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641B55F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116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7BE40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8CB77D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20C0475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B7ED51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Oferty wariantowe: Niedozwolone</w:t>
      </w:r>
    </w:p>
    <w:p w14:paraId="1BC0A09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7DD187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0800911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8CB86A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52F9D0A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54C710B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17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3D8A86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59C1372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46ECFB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0A24019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225EC53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28C0BF6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057A8B0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4934A4D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03A4E4B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67E7DA3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44AB224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744E133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7245267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61E251B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4265BE4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440CF9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5568464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C5D89C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B7C868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341584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CE3C1C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88ECF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9CAE08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6715894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LOT-0038</w:t>
      </w:r>
    </w:p>
    <w:p w14:paraId="4040D6B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38. Tępa igła</w:t>
      </w:r>
    </w:p>
    <w:p w14:paraId="127912F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Tępa igła - zgodnie z formularzem cenowym i zapisami SWZ</w:t>
      </w:r>
    </w:p>
    <w:p w14:paraId="49D9D0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38</w:t>
      </w:r>
    </w:p>
    <w:p w14:paraId="440E296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6E58441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4B390C1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66925B6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17CA227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4099F09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6CAFF99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607182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49368B9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4C95667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1A88917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0441387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55208DA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5CE6A6F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Zastrzeżony udział: </w:t>
      </w:r>
    </w:p>
    <w:p w14:paraId="179F47A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548C1B1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1DF9451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EDD1CA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3A06E6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3CB879D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0C2773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08768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45B5067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4CC5642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4B9F5DF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3BE3CE7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2D74F5B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B0232D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1E6503A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244AC5B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638FA3F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18932F0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6180CF2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597E54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4F44CEE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1DC17D0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22E5857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5A3D70C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021D7B7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017060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4E50484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78F128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56BA00D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118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8BF7F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257F460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1EAE627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23046CF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7BD4EB4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119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25257A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BF8CA1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326D2E2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19002D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2CCA54F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92B480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3C77E1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E224A2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6484E32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590B7FE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0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9376D6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4E6C0A9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1E003D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2A007B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6F898F5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0B4C5C9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5.1.15.</w:t>
      </w:r>
    </w:p>
    <w:p w14:paraId="0B89B77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3D4F640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29BD7C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654BA1F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2192160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7C64612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31EF5DF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46F3EBD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16ABC2F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66457F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628FD32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2A48E5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DF6175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4E96B9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9D1990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8E7C60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EA5E93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5DF1C76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LOT-0039</w:t>
      </w:r>
    </w:p>
    <w:p w14:paraId="1F7C09D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Tytuł: 39. </w:t>
      </w:r>
      <w:proofErr w:type="spellStart"/>
      <w:r w:rsidRPr="008319F3">
        <w:rPr>
          <w:rFonts w:ascii="Arial Narrow" w:hAnsi="Arial Narrow"/>
          <w:sz w:val="20"/>
          <w:szCs w:val="20"/>
        </w:rPr>
        <w:t>Torker</w:t>
      </w:r>
      <w:proofErr w:type="spellEnd"/>
    </w:p>
    <w:p w14:paraId="74918EB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</w:t>
      </w:r>
      <w:proofErr w:type="spellStart"/>
      <w:r w:rsidRPr="008319F3">
        <w:rPr>
          <w:rFonts w:ascii="Arial Narrow" w:hAnsi="Arial Narrow"/>
          <w:sz w:val="20"/>
          <w:szCs w:val="20"/>
        </w:rPr>
        <w:t>Torker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0F1DAD2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39</w:t>
      </w:r>
    </w:p>
    <w:p w14:paraId="00883F2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05ECA04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61CD921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266A80F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5EE1461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034A9E1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609FF25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3208B2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4286898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3E576C7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3AE807D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72808B7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4872D9A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7913ABF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02B8D83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084C1D9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6B17C8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A6B32E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D8BF6C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0D86C84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06BDDDB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CEF05A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38B99C0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43A3C51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7CCD93B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75A8DDC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6A51C0E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Kategoria kryterium udzielenia zamówienia waga: Waga (wartość procentowa, dokładna)</w:t>
      </w:r>
    </w:p>
    <w:p w14:paraId="5D638B5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4EE5150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456526A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5489B95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4297965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4C707F9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2DBD63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16B4E5D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34E1A9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502498F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270CFF3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38A8BA4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BFE031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1AC95B0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39B5F4E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1482430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121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453157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626BB54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5917057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633A874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57651DE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122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D387E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B69644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75388AA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52CDFF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759A08A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14C139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4E99598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C0D8F8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5F47F9F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674C92E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3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FAC878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18D817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4FE81D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22C853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7A467D6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7D44FD9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5AC1F77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5E3EF66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307ECDE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0BAD77D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18DAA4E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16F433A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316ED82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0466158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5B547D9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363B1E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32AC916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15410B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3112EC1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DF8087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F6AB75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C078DB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8D3B57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6CE55AF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LOT-0040</w:t>
      </w:r>
    </w:p>
    <w:p w14:paraId="35DE98C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Tytuł: 40. Zestaw do czasowej stymulacji serca elektroda </w:t>
      </w:r>
      <w:proofErr w:type="spellStart"/>
      <w:r w:rsidRPr="008319F3">
        <w:rPr>
          <w:rFonts w:ascii="Arial Narrow" w:hAnsi="Arial Narrow"/>
          <w:sz w:val="20"/>
          <w:szCs w:val="20"/>
        </w:rPr>
        <w:t>endokawitarna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z zestawem wprowadzającym wersja standard i z miękkim końcem zagięta</w:t>
      </w:r>
    </w:p>
    <w:p w14:paraId="37970FC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Opis: Zestaw do czasowej stymulacji serca elektroda </w:t>
      </w:r>
      <w:proofErr w:type="spellStart"/>
      <w:r w:rsidRPr="008319F3">
        <w:rPr>
          <w:rFonts w:ascii="Arial Narrow" w:hAnsi="Arial Narrow"/>
          <w:sz w:val="20"/>
          <w:szCs w:val="20"/>
        </w:rPr>
        <w:t>endokawitarna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z zestawem wprowadzającym wersja standard i z miękkim końcem zagięta - zgodnie z formularzem cenowym i zapisami SWZ</w:t>
      </w:r>
    </w:p>
    <w:p w14:paraId="39456C8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40</w:t>
      </w:r>
    </w:p>
    <w:p w14:paraId="3761876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339561A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04CF08B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158E73A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14F6B9D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5844121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4677FEC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4754DF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233CCF6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6EEC7D2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01891A0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03B7691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2E46565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5B6B308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3A31EC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283861B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1609AAE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BED6E2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EA8988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14F0474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60EAB57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740BE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79D9CCC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3392E88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25EF804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7017DEB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5EC890B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F647BC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5CEE073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3298AFF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26A3536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62C4350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1C32D20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4B09F9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66E6B15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3B2EB99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0A91AA6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Nazwa: Termin dostawy / uzupełnienia BANKU</w:t>
      </w:r>
    </w:p>
    <w:p w14:paraId="1143B44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6D6890E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F8B470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7D30CD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5444DD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7101DFE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124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FF86E5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28AE31D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3DBBA38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627E683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2671A3F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125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0ACBA6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D77388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51BFDD9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8A5E30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1F04056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84EE85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063397B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44F053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668702D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6485BED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6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9F7F14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37F1596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0FFF8C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36F77F6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4FE0349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674F57D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69E9565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37A1A71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4F93D74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75B681E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75A357B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1668A9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4832B94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5CFA79E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1023C46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73348D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157E1F4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28278A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25A74C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33FE52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5467BE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C0C5E5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18C92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28D1201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LOT-0041</w:t>
      </w:r>
    </w:p>
    <w:p w14:paraId="79C803D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Tytuł: 41. Zestaw do drenażu osierdzia</w:t>
      </w:r>
    </w:p>
    <w:p w14:paraId="09483CE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Zestaw do drenażu osierdzia - zgodnie z formularzem cenowym i zapisami SWZ</w:t>
      </w:r>
    </w:p>
    <w:p w14:paraId="33543B4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41</w:t>
      </w:r>
    </w:p>
    <w:p w14:paraId="417243A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579AD82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6A63329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7A99F18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7ED393D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15DCA4F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4CB127D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3523EF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45467E1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3C603BE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52E7F1C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2734253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168527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0D49E00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6625182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381D852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5F8A57A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952634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8B6CBE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27B8DFC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7A6D384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B158A2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146121F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6D6155A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4A20B03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63158DF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4CF32D7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824230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0D613DA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668715A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67563CF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726D003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5AAEBBF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C6EA9C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3C7350F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2EF502E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087CE0C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39C75CF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3045B46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D26193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39A18E3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05D8F7E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6FAADCF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127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8EBC23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5787047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71C2F11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5EA7F17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6BE77B0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128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A66E39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835755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Katalog elektroniczny: Niedozwolone</w:t>
      </w:r>
    </w:p>
    <w:p w14:paraId="45E2620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8D7192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0EEBF37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CE8B67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56AD961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C64423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0D4DA2A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7665DCF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9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CDB236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3DEA3CC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E2B4D2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3E3BB25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1335F0B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1760D4B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78CDD68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0BAB2B7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40B05AC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4896CA7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5BE16EE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7269491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4C25229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47ADAA3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6C68D1C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C43D30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2103550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7E21B8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846DB0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14DF60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6E4843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7B1471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70102A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0CD00E4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LOT-0042</w:t>
      </w:r>
    </w:p>
    <w:p w14:paraId="24C0571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42. Przewód wysokiego ciśnienia</w:t>
      </w:r>
    </w:p>
    <w:p w14:paraId="01D9E80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Przewód wysokiego ciśnienia - zgodnie z formularzem cenowym i zapisami SWZ</w:t>
      </w:r>
    </w:p>
    <w:p w14:paraId="1FA6D96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42</w:t>
      </w:r>
    </w:p>
    <w:p w14:paraId="5EEF89E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268B58D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4ADAE5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4AB192B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1955AC1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06B746F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402976E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1C420B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2C28C6C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335FA60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77702DA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Okres obowiązywania: 24 Miesiące</w:t>
      </w:r>
    </w:p>
    <w:p w14:paraId="25956AB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702AD32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35F36A9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564DF52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07C2DD7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59B7FC1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24E1B7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97FED9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0BCB438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0FEB6CC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5B9D75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5586A92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2A15004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02B7C6D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5F52BD1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042C85D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B17E8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1F2CC9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144A84B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09D1A27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4A51939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369870E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12F643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6223A0B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0BD8679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0809E12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7E10110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496919C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00F770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4C574D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4C32991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4C283D9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130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ECF4D6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31D84A5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51A7FB9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346B947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1E2C67F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131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89C249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933F2B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28F2619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596D04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35C0CEE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0CEDDE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5B24645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E29A9D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3F65168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241D7A0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32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9DF419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24E469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9AB0C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Fakturowanie elektroniczne: Wymagane</w:t>
      </w:r>
    </w:p>
    <w:p w14:paraId="62066E7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2BC83F1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3C29453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16517CD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4F2E20F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37B453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1BE84B0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399234C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38FFF18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4DE211E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74D58B6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3F52E3D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9FC542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10351ED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0ED84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2FB9E3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9F20AF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59C3F5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635AAC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3E4FEB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530C805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LOT-0043</w:t>
      </w:r>
    </w:p>
    <w:p w14:paraId="21A40C2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Tytuł: 43. Cewnik balonowy typu </w:t>
      </w:r>
      <w:proofErr w:type="spellStart"/>
      <w:r w:rsidRPr="008319F3">
        <w:rPr>
          <w:rFonts w:ascii="Arial Narrow" w:hAnsi="Arial Narrow"/>
          <w:sz w:val="20"/>
          <w:szCs w:val="20"/>
        </w:rPr>
        <w:t>Rapid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Exchange (</w:t>
      </w:r>
      <w:proofErr w:type="spellStart"/>
      <w:r w:rsidRPr="008319F3">
        <w:rPr>
          <w:rFonts w:ascii="Arial Narrow" w:hAnsi="Arial Narrow"/>
          <w:sz w:val="20"/>
          <w:szCs w:val="20"/>
        </w:rPr>
        <w:t>Rx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), uwalniający </w:t>
      </w:r>
      <w:proofErr w:type="spellStart"/>
      <w:r w:rsidRPr="008319F3">
        <w:rPr>
          <w:rFonts w:ascii="Arial Narrow" w:hAnsi="Arial Narrow"/>
          <w:sz w:val="20"/>
          <w:szCs w:val="20"/>
        </w:rPr>
        <w:t>sirolimus</w:t>
      </w:r>
      <w:proofErr w:type="spellEnd"/>
    </w:p>
    <w:p w14:paraId="2D7314C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Opis: Cewnik balonowy typu </w:t>
      </w:r>
      <w:proofErr w:type="spellStart"/>
      <w:r w:rsidRPr="008319F3">
        <w:rPr>
          <w:rFonts w:ascii="Arial Narrow" w:hAnsi="Arial Narrow"/>
          <w:sz w:val="20"/>
          <w:szCs w:val="20"/>
        </w:rPr>
        <w:t>Rapid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Exchange (</w:t>
      </w:r>
      <w:proofErr w:type="spellStart"/>
      <w:r w:rsidRPr="008319F3">
        <w:rPr>
          <w:rFonts w:ascii="Arial Narrow" w:hAnsi="Arial Narrow"/>
          <w:sz w:val="20"/>
          <w:szCs w:val="20"/>
        </w:rPr>
        <w:t>Rx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), uwalniający </w:t>
      </w:r>
      <w:proofErr w:type="spellStart"/>
      <w:r w:rsidRPr="008319F3">
        <w:rPr>
          <w:rFonts w:ascii="Arial Narrow" w:hAnsi="Arial Narrow"/>
          <w:sz w:val="20"/>
          <w:szCs w:val="20"/>
        </w:rPr>
        <w:t>sirolimus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32EFE8C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43</w:t>
      </w:r>
    </w:p>
    <w:p w14:paraId="38C1409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68D843E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4BB1438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6A78EA6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3BC6945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33141200 Cewniki</w:t>
      </w:r>
    </w:p>
    <w:p w14:paraId="4C35BCA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44930D7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58793E7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E5D3A3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198EF63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1C87A81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1B476E1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1E5740F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14654B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0D1DD1E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4C09935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2666019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3258C6C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2CF1CA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E8B3AB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2E59391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2FF08F7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ABD573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0CC8E58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Kryteria udzielenia zamówienia</w:t>
      </w:r>
    </w:p>
    <w:p w14:paraId="121942A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6E1E003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0FFC17A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55232B8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149515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34C2C0D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2E6CB51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1B6C546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25EDCDF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2F03C74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F002E3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04F96B1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6F8D2D6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161404D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190B658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6542E4A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24BAB9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3C03C66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77DE6C5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2AEF8ED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133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34889E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50E03A8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45329A1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414F76D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20901A2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134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34865D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B78E0B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0751E25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B64E1D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1839FFA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4127DC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546FB3F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C5752C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1D0EC26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5A43DE4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35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8B317D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09A783D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A79304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163F2DC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10CCE8E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201031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2856223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0B6A4DA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0832AF3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1B78311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6CFEFE1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0D678D6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58A9883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7ADB2B8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45219E7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Organ mediacyjny: Sąd Polubowny przy Prokuratorii Generalnej Rzeczypospolitej Polskiej</w:t>
      </w:r>
    </w:p>
    <w:p w14:paraId="35C89BD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6C0F367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EA91EE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913CCF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7AA6D3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02D39F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2148D4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97D5FA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39CC12C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Część zamówienia: LOT-0044</w:t>
      </w:r>
    </w:p>
    <w:p w14:paraId="64F8B5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Tytuł: 44. System aspiracyjny do zatorowości żylnej</w:t>
      </w:r>
    </w:p>
    <w:p w14:paraId="3454263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System aspiracyjny do zatorowości żylnej - zgodnie z formularzem cenowym i zapisami SWZ</w:t>
      </w:r>
    </w:p>
    <w:p w14:paraId="1B4A876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44</w:t>
      </w:r>
    </w:p>
    <w:p w14:paraId="15399DE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5E6BDA8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6AAB093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3E8D683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51E3A24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24D6572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4DD9BA8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4D5743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7BD8D53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4877D03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377C450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3570A5A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3D8F29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3832DC1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1232D34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42E0DC2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4769CFC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155E84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7BDC35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65FBB3A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0426E4D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326765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55966D6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06EED53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1375801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1DBE8F5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328D2EC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D47868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6C005F1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654C561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3C9053E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07EF95B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0D4E79C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6A3606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14B6FCD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4B0F2D6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Rodzaj: Jakość</w:t>
      </w:r>
    </w:p>
    <w:p w14:paraId="204EC6E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0932568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6B2D559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53AAEE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7754640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7B8E3C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1AB02FE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136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42BA8A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49F318A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0E05281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76E0C6E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Zgłoszenie elektroniczne: Wymagane</w:t>
      </w:r>
    </w:p>
    <w:p w14:paraId="283AD0F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137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36ED61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E17113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55FBFF9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F88F58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04404CA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1C9923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1CFBF36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8B53D3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2BFB14F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5A5F3BD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38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2877C3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72B57DB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7A565C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5F3E13B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6B86B1C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295E69B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260A96A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7F416FB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0C676F1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771C797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1A6D0DC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64B701E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5BD00C7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577B61D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33652D7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B8D856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0F434DC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40ACBB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D35125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80CEFD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35AD8D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F3D64A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14A5B1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</w:t>
      </w:r>
    </w:p>
    <w:p w14:paraId="4C9468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Część zamówienia: LOT-0045</w:t>
      </w:r>
    </w:p>
    <w:p w14:paraId="7471422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Tytuł: 45. </w:t>
      </w:r>
      <w:proofErr w:type="spellStart"/>
      <w:r w:rsidRPr="008319F3">
        <w:rPr>
          <w:rFonts w:ascii="Arial Narrow" w:hAnsi="Arial Narrow"/>
          <w:sz w:val="20"/>
          <w:szCs w:val="20"/>
        </w:rPr>
        <w:t>Stenty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kobaltowo chromowe uwalniające </w:t>
      </w:r>
      <w:proofErr w:type="spellStart"/>
      <w:r w:rsidRPr="008319F3">
        <w:rPr>
          <w:rFonts w:ascii="Arial Narrow" w:hAnsi="Arial Narrow"/>
          <w:sz w:val="20"/>
          <w:szCs w:val="20"/>
        </w:rPr>
        <w:t>antyproliferacyjną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substancję do zmian w krętych naczyniach i do długich zmian</w:t>
      </w:r>
    </w:p>
    <w:p w14:paraId="3804EF7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</w:t>
      </w:r>
      <w:proofErr w:type="spellStart"/>
      <w:r w:rsidRPr="008319F3">
        <w:rPr>
          <w:rFonts w:ascii="Arial Narrow" w:hAnsi="Arial Narrow"/>
          <w:sz w:val="20"/>
          <w:szCs w:val="20"/>
        </w:rPr>
        <w:t>Stenty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kobaltowo chromowe uwalniające </w:t>
      </w:r>
      <w:proofErr w:type="spellStart"/>
      <w:r w:rsidRPr="008319F3">
        <w:rPr>
          <w:rFonts w:ascii="Arial Narrow" w:hAnsi="Arial Narrow"/>
          <w:sz w:val="20"/>
          <w:szCs w:val="20"/>
        </w:rPr>
        <w:t>antyproliferacyjną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substancję do zmian w krętych naczyniach i do długich zmian - zgodnie z formularzem cenowym i zapisami SWZ</w:t>
      </w:r>
    </w:p>
    <w:p w14:paraId="3063CC1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Wewnętrzny identyfikator: 45</w:t>
      </w:r>
    </w:p>
    <w:p w14:paraId="7F99BE6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5.1.1.</w:t>
      </w:r>
    </w:p>
    <w:p w14:paraId="482BA2F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Przeznaczenie</w:t>
      </w:r>
    </w:p>
    <w:p w14:paraId="4D185E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Charakter zamówienia: Dostawy</w:t>
      </w:r>
    </w:p>
    <w:p w14:paraId="3AE8CDD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319F3">
        <w:rPr>
          <w:rFonts w:ascii="Arial Narrow" w:hAnsi="Arial Narrow"/>
          <w:sz w:val="20"/>
          <w:szCs w:val="20"/>
        </w:rPr>
        <w:t>cpv</w:t>
      </w:r>
      <w:proofErr w:type="spellEnd"/>
      <w:r w:rsidRPr="008319F3">
        <w:rPr>
          <w:rFonts w:ascii="Arial Narrow" w:hAnsi="Arial Narrow"/>
          <w:sz w:val="20"/>
          <w:szCs w:val="20"/>
        </w:rPr>
        <w:t>): 33124130 Wyroby diagnostyczne</w:t>
      </w:r>
    </w:p>
    <w:p w14:paraId="102D392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5.1.2.</w:t>
      </w:r>
    </w:p>
    <w:p w14:paraId="31F544D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Miejsce realizacji</w:t>
      </w:r>
    </w:p>
    <w:p w14:paraId="295D9E4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78DE4E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69936D5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5.1.3.</w:t>
      </w:r>
    </w:p>
    <w:p w14:paraId="57D5E93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Szacowany okres obowiązywania</w:t>
      </w:r>
    </w:p>
    <w:p w14:paraId="4460913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 obowiązywania: 24 Miesiące</w:t>
      </w:r>
    </w:p>
    <w:p w14:paraId="47AFA13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5.1.6.</w:t>
      </w:r>
    </w:p>
    <w:p w14:paraId="37C91B6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ogólne</w:t>
      </w:r>
    </w:p>
    <w:p w14:paraId="392CA5B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Zastrzeżony udział: </w:t>
      </w:r>
    </w:p>
    <w:p w14:paraId="00DD536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Udział nie jest zastrzeżony.</w:t>
      </w:r>
    </w:p>
    <w:p w14:paraId="45D4DFD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Projekt zamówienia niefinansowany z funduszy UE</w:t>
      </w:r>
    </w:p>
    <w:p w14:paraId="129D3ED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58162D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FBA125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5.1.9.</w:t>
      </w:r>
    </w:p>
    <w:p w14:paraId="605FA3C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kwalifikacji</w:t>
      </w:r>
    </w:p>
    <w:p w14:paraId="501BA86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018EC8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5.1.10.</w:t>
      </w:r>
    </w:p>
    <w:p w14:paraId="673616A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Kryteria udzielenia zamówienia</w:t>
      </w:r>
    </w:p>
    <w:p w14:paraId="2111212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2931860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Cena</w:t>
      </w:r>
    </w:p>
    <w:p w14:paraId="6BEF582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Najniższa cena</w:t>
      </w:r>
    </w:p>
    <w:p w14:paraId="58152D4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F75D7E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60</w:t>
      </w:r>
    </w:p>
    <w:p w14:paraId="26E78E3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1C484FD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1D2ACB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płatności</w:t>
      </w:r>
    </w:p>
    <w:p w14:paraId="0DC8586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Najdłuższy termin płatności</w:t>
      </w:r>
    </w:p>
    <w:p w14:paraId="59F3071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B6390E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15</w:t>
      </w:r>
    </w:p>
    <w:p w14:paraId="15BB242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Kryterium: </w:t>
      </w:r>
    </w:p>
    <w:p w14:paraId="47666FB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Rodzaj: Jakość</w:t>
      </w:r>
    </w:p>
    <w:p w14:paraId="3FD7A16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Nazwa: Termin dostawy / uzupełnienia BANKU</w:t>
      </w:r>
    </w:p>
    <w:p w14:paraId="4E56FC6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Opis: Najkrótszy termin dostawy / uzupełnienia BANKU</w:t>
      </w:r>
    </w:p>
    <w:p w14:paraId="7A1DC00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25D9B3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Kryterium udzielenia - Liczba: 25</w:t>
      </w:r>
    </w:p>
    <w:p w14:paraId="3C19A8B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5.1.11.</w:t>
      </w:r>
    </w:p>
    <w:p w14:paraId="3F6A2C6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Dokumenty zamówienia</w:t>
      </w:r>
    </w:p>
    <w:p w14:paraId="67354C0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dokumentów zamówienia: </w:t>
      </w:r>
      <w:hyperlink r:id="rId139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2B334C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5.1.12.</w:t>
      </w:r>
    </w:p>
    <w:p w14:paraId="2FFCE75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udzielenia zamówienia</w:t>
      </w:r>
    </w:p>
    <w:p w14:paraId="1444237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zgłoszenia: </w:t>
      </w:r>
    </w:p>
    <w:p w14:paraId="1512614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Zgłoszenie elektroniczne: Wymagane</w:t>
      </w:r>
    </w:p>
    <w:p w14:paraId="7D2BC09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zgłoszenia: </w:t>
      </w:r>
      <w:hyperlink r:id="rId140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287E66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29EC1F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Katalog elektroniczny: Niedozwolone</w:t>
      </w:r>
    </w:p>
    <w:p w14:paraId="1F84756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797D0C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Oferty wariantowe: Niedozwolone</w:t>
      </w:r>
    </w:p>
    <w:p w14:paraId="56301D4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EE1251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Termin składania ofert: 03/06/2026 08:00:00 (UTC+02:00) czas wschodnioeuropejski, czas środkowoeuropejski letni</w:t>
      </w:r>
    </w:p>
    <w:p w14:paraId="6E58781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304B01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na temat publicznego otwarcia: </w:t>
      </w:r>
    </w:p>
    <w:p w14:paraId="75E3A3F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otwarcia: 03/06/2026 08:30:00 (UTC+02:00) czas wschodnioeuropejski, czas środkowoeuropejski letni</w:t>
      </w:r>
    </w:p>
    <w:p w14:paraId="391522A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41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319F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ADE387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Warunki zamówienia: </w:t>
      </w:r>
    </w:p>
    <w:p w14:paraId="3A289C4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300E7A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Fakturowanie elektroniczne: Wymagane</w:t>
      </w:r>
    </w:p>
    <w:p w14:paraId="14C3B58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zlecenia elektroniczne: tak</w:t>
      </w:r>
    </w:p>
    <w:p w14:paraId="3318D1C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Stosowane będą płatności elektroniczne: tak</w:t>
      </w:r>
    </w:p>
    <w:p w14:paraId="5A351DF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5.1.15.</w:t>
      </w:r>
    </w:p>
    <w:p w14:paraId="42CBF9B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Techniki</w:t>
      </w:r>
    </w:p>
    <w:p w14:paraId="263842B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Umowa ramowa: </w:t>
      </w:r>
    </w:p>
    <w:p w14:paraId="576440C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umowy ramowej</w:t>
      </w:r>
    </w:p>
    <w:p w14:paraId="3C159AA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dynamicznym systemie zakupów: </w:t>
      </w:r>
    </w:p>
    <w:p w14:paraId="23DC129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Brak dynamicznego systemu zakupów</w:t>
      </w:r>
    </w:p>
    <w:p w14:paraId="4CC26E6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Aukcja elektroniczna: nie</w:t>
      </w:r>
    </w:p>
    <w:p w14:paraId="5A12DBD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5.1.16.</w:t>
      </w:r>
    </w:p>
    <w:p w14:paraId="20894A5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Dalsze informacje, mediacja i odwołanie</w:t>
      </w:r>
    </w:p>
    <w:p w14:paraId="4DF6712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260CFA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odwoławczy: KRAJOWA IZBA ODWOŁAWCZA</w:t>
      </w:r>
    </w:p>
    <w:p w14:paraId="570BCAC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A6F379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7B3AF8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360F58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9B90E9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B70C38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00A706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8. Organizacje</w:t>
      </w:r>
    </w:p>
    <w:p w14:paraId="0B880A0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8.1.</w:t>
      </w:r>
    </w:p>
    <w:p w14:paraId="7CF453E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ORG-0001</w:t>
      </w:r>
    </w:p>
    <w:p w14:paraId="44439DB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71060C0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Numer rejestracyjny: 090538318</w:t>
      </w:r>
    </w:p>
    <w:p w14:paraId="1008829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Departament: Sekcja Zamówień Publicznych</w:t>
      </w:r>
    </w:p>
    <w:p w14:paraId="3186EC7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pocztowy: Powstańców Warszawy 5</w:t>
      </w:r>
    </w:p>
    <w:p w14:paraId="2029821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Miejscowość: Bydgoszcz</w:t>
      </w:r>
    </w:p>
    <w:p w14:paraId="7371954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Kod pocztowy: 85-681</w:t>
      </w:r>
    </w:p>
    <w:p w14:paraId="6778E9E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4B35C8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0FF2683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Punkt kontaktowy: </w:t>
      </w:r>
      <w:hyperlink r:id="rId142" w:history="1">
        <w:r w:rsidRPr="008319F3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6193C08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E-mail: </w:t>
      </w:r>
      <w:hyperlink r:id="rId143" w:history="1">
        <w:r w:rsidRPr="008319F3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7C4E7CC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Telefon: +48 261 417 449</w:t>
      </w:r>
    </w:p>
    <w:p w14:paraId="6A1671F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strony internetowej: </w:t>
      </w:r>
      <w:hyperlink r:id="rId144" w:history="1">
        <w:r w:rsidRPr="008319F3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7A1E815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wymiany informacji (URL): </w:t>
      </w:r>
      <w:hyperlink r:id="rId145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7F55EA4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Role tej organizacji: </w:t>
      </w:r>
    </w:p>
    <w:p w14:paraId="1E09C52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Nabywca</w:t>
      </w:r>
    </w:p>
    <w:p w14:paraId="77DDC39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11A5177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zapewniająca dostęp offline do dokumentów zamówienia</w:t>
      </w:r>
    </w:p>
    <w:p w14:paraId="05826FF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przyjmująca wnioski o dopuszczenie do udziału</w:t>
      </w:r>
    </w:p>
    <w:p w14:paraId="780E765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rozpatrująca oferty</w:t>
      </w:r>
    </w:p>
    <w:p w14:paraId="5DDE4A4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8.1.</w:t>
      </w:r>
    </w:p>
    <w:p w14:paraId="33D591C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ORG-0002</w:t>
      </w:r>
    </w:p>
    <w:p w14:paraId="2346CB1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6DEA5A5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Numer rejestracyjny: 140264957</w:t>
      </w:r>
    </w:p>
    <w:p w14:paraId="5297C64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pocztowy: ul. Krucza 36 / Wspólna 6 Warszawa 00-522</w:t>
      </w:r>
    </w:p>
    <w:p w14:paraId="239E0DD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Miejscowość: Warszawa</w:t>
      </w:r>
    </w:p>
    <w:p w14:paraId="0185197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Kod pocztowy: 00-522</w:t>
      </w:r>
    </w:p>
    <w:p w14:paraId="6A2DC9F5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79A9A7E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7C9B1D6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65C5275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E-mail: </w:t>
      </w:r>
      <w:hyperlink r:id="rId146" w:history="1">
        <w:r w:rsidRPr="008319F3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5782B30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Telefon: +48 226958504</w:t>
      </w:r>
    </w:p>
    <w:p w14:paraId="4C1B1AD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strony internetowej: </w:t>
      </w:r>
      <w:hyperlink r:id="rId147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46E26BC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wymiany informacji (URL): </w:t>
      </w:r>
      <w:hyperlink r:id="rId148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774D5C7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Role tej organizacji: </w:t>
      </w:r>
    </w:p>
    <w:p w14:paraId="6DE0999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mediacyjny</w:t>
      </w:r>
    </w:p>
    <w:p w14:paraId="5C7132C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8.1.</w:t>
      </w:r>
    </w:p>
    <w:p w14:paraId="7DB534E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ORG-0003</w:t>
      </w:r>
    </w:p>
    <w:p w14:paraId="2BBABE5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Oficjalna nazwa: KRAJOWA IZBA ODWOŁAWCZA</w:t>
      </w:r>
    </w:p>
    <w:p w14:paraId="3624A30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Numer rejestracyjny: 010828091</w:t>
      </w:r>
    </w:p>
    <w:p w14:paraId="368E85A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pocztowy: Postępu 17a 02-676 Warszawa</w:t>
      </w:r>
    </w:p>
    <w:p w14:paraId="14AA302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Miejscowość: Warszawa</w:t>
      </w:r>
    </w:p>
    <w:p w14:paraId="60065C3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Kod pocztowy: 02-676</w:t>
      </w:r>
    </w:p>
    <w:p w14:paraId="6F0CF3E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5EF61F7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Polska</w:t>
      </w:r>
    </w:p>
    <w:p w14:paraId="2322E35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Punkt kontaktowy: </w:t>
      </w:r>
      <w:hyperlink r:id="rId149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0C784DC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E-mail: </w:t>
      </w:r>
      <w:hyperlink r:id="rId150" w:history="1">
        <w:r w:rsidRPr="008319F3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7E4CCEF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Telefon: +48 224587809</w:t>
      </w:r>
    </w:p>
    <w:p w14:paraId="63ABD2DC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Faks: +48 224587800</w:t>
      </w:r>
    </w:p>
    <w:p w14:paraId="51C51D8F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strony internetowej: </w:t>
      </w:r>
      <w:hyperlink r:id="rId151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120BD66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na potrzeby wymiany informacji (URL): </w:t>
      </w:r>
      <w:hyperlink r:id="rId152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6B2D3D5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Role tej organizacji: </w:t>
      </w:r>
    </w:p>
    <w:p w14:paraId="4197A34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 odwoławczy</w:t>
      </w:r>
    </w:p>
    <w:p w14:paraId="715F9EC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7C5A224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8.1.</w:t>
      </w:r>
    </w:p>
    <w:p w14:paraId="28E2322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ORG-0000</w:t>
      </w:r>
    </w:p>
    <w:p w14:paraId="08AA9760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8319F3">
        <w:rPr>
          <w:rFonts w:ascii="Arial Narrow" w:hAnsi="Arial Narrow"/>
          <w:sz w:val="20"/>
          <w:szCs w:val="20"/>
        </w:rPr>
        <w:t>European</w:t>
      </w:r>
      <w:proofErr w:type="spellEnd"/>
      <w:r w:rsidRPr="008319F3">
        <w:rPr>
          <w:rFonts w:ascii="Arial Narrow" w:hAnsi="Arial Narrow"/>
          <w:sz w:val="20"/>
          <w:szCs w:val="20"/>
        </w:rPr>
        <w:t xml:space="preserve"> Union</w:t>
      </w:r>
    </w:p>
    <w:p w14:paraId="137E00DD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Numer rejestracyjny: PUBL</w:t>
      </w:r>
    </w:p>
    <w:p w14:paraId="63F3E09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Miejscowość: </w:t>
      </w:r>
      <w:proofErr w:type="spellStart"/>
      <w:r w:rsidRPr="008319F3">
        <w:rPr>
          <w:rFonts w:ascii="Arial Narrow" w:hAnsi="Arial Narrow"/>
          <w:sz w:val="20"/>
          <w:szCs w:val="20"/>
        </w:rPr>
        <w:t>Luxembourg</w:t>
      </w:r>
      <w:proofErr w:type="spellEnd"/>
    </w:p>
    <w:p w14:paraId="1DFC1DE8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Kod pocztowy: 2417</w:t>
      </w:r>
    </w:p>
    <w:p w14:paraId="6C141C5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8319F3">
        <w:rPr>
          <w:rFonts w:ascii="Arial Narrow" w:hAnsi="Arial Narrow"/>
          <w:sz w:val="20"/>
          <w:szCs w:val="20"/>
        </w:rPr>
        <w:t>Luxembourg</w:t>
      </w:r>
      <w:proofErr w:type="spellEnd"/>
      <w:r w:rsidRPr="008319F3">
        <w:rPr>
          <w:rFonts w:ascii="Arial Narrow" w:hAnsi="Arial Narrow"/>
          <w:sz w:val="20"/>
          <w:szCs w:val="20"/>
        </w:rPr>
        <w:t> (LU000)</w:t>
      </w:r>
    </w:p>
    <w:p w14:paraId="5A8FB48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Kraj: Luksemburg</w:t>
      </w:r>
    </w:p>
    <w:p w14:paraId="560E971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lastRenderedPageBreak/>
        <w:t>E-mail: </w:t>
      </w:r>
      <w:hyperlink r:id="rId153" w:history="1">
        <w:r w:rsidRPr="008319F3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08C7D9C1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Telefon: +352 29291</w:t>
      </w:r>
    </w:p>
    <w:p w14:paraId="75F966A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Adres strony internetowej: </w:t>
      </w:r>
      <w:hyperlink r:id="rId154" w:history="1">
        <w:r w:rsidRPr="008319F3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7BE3EE9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Role tej organizacji: </w:t>
      </w:r>
    </w:p>
    <w:p w14:paraId="7244A2C4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8319F3">
        <w:rPr>
          <w:rFonts w:ascii="Arial Narrow" w:hAnsi="Arial Narrow"/>
          <w:sz w:val="20"/>
          <w:szCs w:val="20"/>
        </w:rPr>
        <w:t>eSender</w:t>
      </w:r>
      <w:proofErr w:type="spellEnd"/>
    </w:p>
    <w:p w14:paraId="4E2534E9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Informacje o ogłoszeniu</w:t>
      </w:r>
    </w:p>
    <w:p w14:paraId="046BA44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Identyfikator/wersja ogłoszenia: 1daea64c-77d7-4cbd-81dc-ff57469ee4f</w:t>
      </w:r>
      <w:proofErr w:type="gramStart"/>
      <w:r w:rsidRPr="008319F3">
        <w:rPr>
          <w:rFonts w:ascii="Arial Narrow" w:hAnsi="Arial Narrow"/>
          <w:sz w:val="20"/>
          <w:szCs w:val="20"/>
        </w:rPr>
        <w:t>1  -</w:t>
      </w:r>
      <w:proofErr w:type="gramEnd"/>
      <w:r w:rsidRPr="008319F3">
        <w:rPr>
          <w:rFonts w:ascii="Arial Narrow" w:hAnsi="Arial Narrow"/>
          <w:sz w:val="20"/>
          <w:szCs w:val="20"/>
        </w:rPr>
        <w:t xml:space="preserve">  01</w:t>
      </w:r>
    </w:p>
    <w:p w14:paraId="308A75F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Typ formularza: Procedura konkurencyjna</w:t>
      </w:r>
    </w:p>
    <w:p w14:paraId="4ADC385B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7D6ADAAA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Podrodzaj ogłoszenia: 16</w:t>
      </w:r>
    </w:p>
    <w:p w14:paraId="0753A346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Ogłoszenie – data wysłania: 30/04/2026 13:06:41 (UTC+00:00) czas zachodnioeuropejski, GMT</w:t>
      </w:r>
    </w:p>
    <w:p w14:paraId="2EAB5D1E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7F201393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Numer publikacji ogłoszenia: 310682-2026</w:t>
      </w:r>
    </w:p>
    <w:p w14:paraId="0C9BD9C7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Numer wydania Dz.U. S: 87/2026</w:t>
      </w:r>
    </w:p>
    <w:p w14:paraId="51FE6602" w14:textId="77777777" w:rsidR="008319F3" w:rsidRP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  <w:r w:rsidRPr="008319F3">
        <w:rPr>
          <w:rFonts w:ascii="Arial Narrow" w:hAnsi="Arial Narrow"/>
          <w:sz w:val="20"/>
          <w:szCs w:val="20"/>
        </w:rPr>
        <w:t>Data publikacji: 06/05/2026</w:t>
      </w:r>
    </w:p>
    <w:p w14:paraId="501B1BA7" w14:textId="77777777" w:rsidR="00F65CFA" w:rsidRDefault="00F65CFA" w:rsidP="008319F3">
      <w:pPr>
        <w:spacing w:after="0"/>
        <w:rPr>
          <w:rFonts w:ascii="Arial Narrow" w:hAnsi="Arial Narrow"/>
          <w:sz w:val="20"/>
          <w:szCs w:val="20"/>
        </w:rPr>
      </w:pPr>
    </w:p>
    <w:p w14:paraId="14B71A1E" w14:textId="77777777" w:rsid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</w:p>
    <w:p w14:paraId="1CAD3B2E" w14:textId="77777777" w:rsid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</w:p>
    <w:p w14:paraId="59DD98F4" w14:textId="0E4C3580" w:rsidR="008319F3" w:rsidRDefault="008319F3" w:rsidP="008319F3">
      <w:pPr>
        <w:spacing w:after="0"/>
        <w:ind w:left="6372" w:firstLine="7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14:paraId="69EE6366" w14:textId="77777777" w:rsid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</w:p>
    <w:p w14:paraId="2AAA8CDF" w14:textId="77777777" w:rsidR="008319F3" w:rsidRDefault="008319F3" w:rsidP="008319F3">
      <w:pPr>
        <w:spacing w:after="0"/>
        <w:rPr>
          <w:rFonts w:ascii="Arial Narrow" w:hAnsi="Arial Narrow"/>
          <w:sz w:val="20"/>
          <w:szCs w:val="20"/>
        </w:rPr>
      </w:pPr>
    </w:p>
    <w:p w14:paraId="49F52FD9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BF02EFC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437048C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890A45A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8133E5B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5CC4188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9EE2119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01C5068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A2C8936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080107D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7184DC4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327A8EA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BC24277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3D432BA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9D807DC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EF2ADA6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8445F88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C5D9856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CB5F218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C9576BD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021D108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4399954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81DA61F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2247DC5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505D567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1A0FC4F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C16D797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E74A37A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40C3196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56DE5CA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E8B8535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3032DC9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F0CE7BE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8A22024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2062B7A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09755F4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9DDC7D7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726BD8A" w14:textId="77777777" w:rsid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4FEEF16" w14:textId="3B13E691" w:rsidR="008319F3" w:rsidRPr="00906D68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42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14:paraId="0326F730" w14:textId="77777777" w:rsidR="008319F3" w:rsidRPr="00906D68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08E597E6" w14:textId="77777777" w:rsidR="008319F3" w:rsidRPr="00906D68" w:rsidRDefault="008319F3" w:rsidP="008319F3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155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14:paraId="3589262E" w14:textId="712CC6BB" w:rsidR="008319F3" w:rsidRPr="008319F3" w:rsidRDefault="008319F3" w:rsidP="008319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 w:rsidR="008743A9">
        <w:rPr>
          <w:rFonts w:ascii="Arial Narrow" w:hAnsi="Arial Narrow"/>
          <w:i/>
          <w:sz w:val="16"/>
          <w:szCs w:val="16"/>
        </w:rPr>
        <w:t>6.05.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8319F3" w:rsidRPr="008319F3">
      <w:headerReference w:type="default" r:id="rId156"/>
      <w:footerReference w:type="default" r:id="rId15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5ABE4" w14:textId="77777777" w:rsidR="00735BD7" w:rsidRDefault="00735BD7" w:rsidP="008319F3">
      <w:pPr>
        <w:spacing w:after="0" w:line="240" w:lineRule="auto"/>
      </w:pPr>
      <w:r>
        <w:separator/>
      </w:r>
    </w:p>
  </w:endnote>
  <w:endnote w:type="continuationSeparator" w:id="0">
    <w:p w14:paraId="01CDDF1D" w14:textId="77777777" w:rsidR="00735BD7" w:rsidRDefault="00735BD7" w:rsidP="00831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06355755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5833BE98" w14:textId="79258117" w:rsidR="008319F3" w:rsidRPr="008319F3" w:rsidRDefault="008319F3">
        <w:pPr>
          <w:pStyle w:val="Stopka"/>
          <w:jc w:val="right"/>
          <w:rPr>
            <w:sz w:val="18"/>
            <w:szCs w:val="18"/>
          </w:rPr>
        </w:pPr>
        <w:r w:rsidRPr="008319F3">
          <w:rPr>
            <w:sz w:val="18"/>
            <w:szCs w:val="18"/>
          </w:rPr>
          <w:fldChar w:fldCharType="begin"/>
        </w:r>
        <w:r w:rsidRPr="008319F3">
          <w:rPr>
            <w:sz w:val="18"/>
            <w:szCs w:val="18"/>
          </w:rPr>
          <w:instrText xml:space="preserve"> PAGE   \* MERGEFORMAT </w:instrText>
        </w:r>
        <w:r w:rsidRPr="008319F3">
          <w:rPr>
            <w:sz w:val="18"/>
            <w:szCs w:val="18"/>
          </w:rPr>
          <w:fldChar w:fldCharType="separate"/>
        </w:r>
        <w:r w:rsidRPr="008319F3">
          <w:rPr>
            <w:noProof/>
            <w:sz w:val="18"/>
            <w:szCs w:val="18"/>
          </w:rPr>
          <w:t>1</w:t>
        </w:r>
        <w:r w:rsidRPr="008319F3">
          <w:rPr>
            <w:noProof/>
            <w:sz w:val="18"/>
            <w:szCs w:val="18"/>
          </w:rPr>
          <w:fldChar w:fldCharType="end"/>
        </w:r>
      </w:p>
    </w:sdtContent>
  </w:sdt>
  <w:p w14:paraId="37BAEA1E" w14:textId="77777777" w:rsidR="008319F3" w:rsidRDefault="008319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7C427" w14:textId="77777777" w:rsidR="00735BD7" w:rsidRDefault="00735BD7" w:rsidP="008319F3">
      <w:pPr>
        <w:spacing w:after="0" w:line="240" w:lineRule="auto"/>
      </w:pPr>
      <w:r>
        <w:separator/>
      </w:r>
    </w:p>
  </w:footnote>
  <w:footnote w:type="continuationSeparator" w:id="0">
    <w:p w14:paraId="0529E980" w14:textId="77777777" w:rsidR="00735BD7" w:rsidRDefault="00735BD7" w:rsidP="008319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BF8D0" w14:textId="71719D9D" w:rsidR="008319F3" w:rsidRDefault="008319F3">
    <w:pPr>
      <w:pStyle w:val="Nagwek"/>
    </w:pPr>
    <w:r>
      <w:t>Sprawa nr: 60/2026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9F3"/>
    <w:rsid w:val="000674CA"/>
    <w:rsid w:val="002C23D2"/>
    <w:rsid w:val="00364532"/>
    <w:rsid w:val="00607BA3"/>
    <w:rsid w:val="00735BD7"/>
    <w:rsid w:val="007A79B1"/>
    <w:rsid w:val="008319F3"/>
    <w:rsid w:val="008743A9"/>
    <w:rsid w:val="00F65CFA"/>
    <w:rsid w:val="00FB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0282A"/>
  <w15:chartTrackingRefBased/>
  <w15:docId w15:val="{8740A543-6E67-4E4D-B1F8-73FC00B4F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319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19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19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19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19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19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19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19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19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19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19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19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19F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19F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19F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19F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19F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19F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19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319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19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19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19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19F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19F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19F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19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19F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19F3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831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8319F3"/>
  </w:style>
  <w:style w:type="character" w:customStyle="1" w:styleId="label">
    <w:name w:val="label"/>
    <w:basedOn w:val="Domylnaczcionkaakapitu"/>
    <w:rsid w:val="008319F3"/>
  </w:style>
  <w:style w:type="character" w:customStyle="1" w:styleId="data">
    <w:name w:val="data"/>
    <w:basedOn w:val="Domylnaczcionkaakapitu"/>
    <w:rsid w:val="008319F3"/>
  </w:style>
  <w:style w:type="character" w:styleId="Hipercze">
    <w:name w:val="Hyperlink"/>
    <w:basedOn w:val="Domylnaczcionkaakapitu"/>
    <w:uiPriority w:val="99"/>
    <w:unhideWhenUsed/>
    <w:rsid w:val="008319F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319F3"/>
    <w:rPr>
      <w:color w:val="800080"/>
      <w:u w:val="single"/>
    </w:rPr>
  </w:style>
  <w:style w:type="character" w:customStyle="1" w:styleId="line">
    <w:name w:val="line"/>
    <w:basedOn w:val="Domylnaczcionkaakapitu"/>
    <w:rsid w:val="008319F3"/>
  </w:style>
  <w:style w:type="character" w:styleId="Nierozpoznanawzmianka">
    <w:name w:val="Unresolved Mention"/>
    <w:basedOn w:val="Domylnaczcionkaakapitu"/>
    <w:uiPriority w:val="99"/>
    <w:semiHidden/>
    <w:unhideWhenUsed/>
    <w:rsid w:val="008319F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831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19F3"/>
  </w:style>
  <w:style w:type="paragraph" w:styleId="Stopka">
    <w:name w:val="footer"/>
    <w:basedOn w:val="Normalny"/>
    <w:link w:val="StopkaZnak"/>
    <w:uiPriority w:val="99"/>
    <w:unhideWhenUsed/>
    <w:rsid w:val="00831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19F3"/>
  </w:style>
  <w:style w:type="paragraph" w:styleId="NormalnyWeb">
    <w:name w:val="Normal (Web)"/>
    <w:basedOn w:val="Normalny"/>
    <w:uiPriority w:val="99"/>
    <w:unhideWhenUsed/>
    <w:rsid w:val="00831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8319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e-propublico.pl/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63" Type="http://schemas.openxmlformats.org/officeDocument/2006/relationships/hyperlink" Target="http://e-propublico.pl/" TargetMode="External"/><Relationship Id="rId84" Type="http://schemas.openxmlformats.org/officeDocument/2006/relationships/hyperlink" Target="http://e-propublico.pl/" TargetMode="External"/><Relationship Id="rId138" Type="http://schemas.openxmlformats.org/officeDocument/2006/relationships/hyperlink" Target="http://e-propublico.pl/" TargetMode="External"/><Relationship Id="rId159" Type="http://schemas.openxmlformats.org/officeDocument/2006/relationships/theme" Target="theme/theme1.xm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128" Type="http://schemas.openxmlformats.org/officeDocument/2006/relationships/hyperlink" Target="https://e-propublico.pl/" TargetMode="External"/><Relationship Id="rId149" Type="http://schemas.openxmlformats.org/officeDocument/2006/relationships/hyperlink" Target="https://www.uzp.gov.pl/kio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mailto:odwolania@uzp.gov.pl" TargetMode="External"/><Relationship Id="rId155" Type="http://schemas.openxmlformats.org/officeDocument/2006/relationships/hyperlink" Target="mailto:choroszynska3292@10wsk.mil.pl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://e-propublico.pl/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://e-propublico.pl/" TargetMode="External"/><Relationship Id="rId54" Type="http://schemas.openxmlformats.org/officeDocument/2006/relationships/hyperlink" Target="http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://e-propublico.pl/" TargetMode="External"/><Relationship Id="rId140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://e-propublico.pl/" TargetMode="External"/><Relationship Id="rId119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://e-propublico.pl/" TargetMode="External"/><Relationship Id="rId151" Type="http://schemas.openxmlformats.org/officeDocument/2006/relationships/hyperlink" Target="https://www.gov.pl/web/uzp" TargetMode="External"/><Relationship Id="rId156" Type="http://schemas.openxmlformats.org/officeDocument/2006/relationships/header" Target="header1.xm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://e-propublico.pl/" TargetMode="External"/><Relationship Id="rId146" Type="http://schemas.openxmlformats.org/officeDocument/2006/relationships/hyperlink" Target="mailto:sp@prokuratoria.gov.pl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e-propublico.pl/" TargetMode="External"/><Relationship Id="rId87" Type="http://schemas.openxmlformats.org/officeDocument/2006/relationships/hyperlink" Target="http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footer" Target="footer1.xm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www.gov.pl/web/uzp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e-propublico.pl/" TargetMode="External"/><Relationship Id="rId126" Type="http://schemas.openxmlformats.org/officeDocument/2006/relationships/hyperlink" Target="http://e-propublico.pl/" TargetMode="External"/><Relationship Id="rId147" Type="http://schemas.openxmlformats.org/officeDocument/2006/relationships/hyperlink" Target="https://www.gov.pl/web/sp-prokuratoria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://www.10wsk.mil.pl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fontTable" Target="fontTable.xm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://e-propublico.pl/" TargetMode="External"/><Relationship Id="rId132" Type="http://schemas.openxmlformats.org/officeDocument/2006/relationships/hyperlink" Target="http://e-propublico.pl/" TargetMode="External"/><Relationship Id="rId153" Type="http://schemas.openxmlformats.org/officeDocument/2006/relationships/hyperlink" Target="mailto:ted@publications.europa.eu" TargetMode="External"/><Relationship Id="rId15" Type="http://schemas.openxmlformats.org/officeDocument/2006/relationships/hyperlink" Target="http://e-propublico.pl/" TargetMode="External"/><Relationship Id="rId36" Type="http://schemas.openxmlformats.org/officeDocument/2006/relationships/hyperlink" Target="http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43" Type="http://schemas.openxmlformats.org/officeDocument/2006/relationships/hyperlink" Target="mailto:choroszynska3292@10wsk.mil.pl" TargetMode="External"/><Relationship Id="rId148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54" Type="http://schemas.openxmlformats.org/officeDocument/2006/relationships/hyperlink" Target="https://op.europa.eu/" TargetMode="External"/><Relationship Id="rId16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://e-propublico.pl/" TargetMode="External"/><Relationship Id="rId123" Type="http://schemas.openxmlformats.org/officeDocument/2006/relationships/hyperlink" Target="http://e-propublico.pl/" TargetMode="External"/><Relationship Id="rId144" Type="http://schemas.openxmlformats.org/officeDocument/2006/relationships/hyperlink" Target="http://www.10wsk.mil.pl/" TargetMode="External"/><Relationship Id="rId90" Type="http://schemas.openxmlformats.org/officeDocument/2006/relationships/hyperlink" Target="http://e-propublico.pl/" TargetMode="External"/><Relationship Id="rId27" Type="http://schemas.openxmlformats.org/officeDocument/2006/relationships/hyperlink" Target="http://e-propublico.pl/" TargetMode="External"/><Relationship Id="rId48" Type="http://schemas.openxmlformats.org/officeDocument/2006/relationships/hyperlink" Target="http://e-propublico.pl/" TargetMode="External"/><Relationship Id="rId69" Type="http://schemas.openxmlformats.org/officeDocument/2006/relationships/hyperlink" Target="http://e-propublico.pl/" TargetMode="External"/><Relationship Id="rId113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84</Pages>
  <Words>28404</Words>
  <Characters>170428</Characters>
  <Application>Microsoft Office Word</Application>
  <DocSecurity>0</DocSecurity>
  <Lines>1420</Lines>
  <Paragraphs>396</Paragraphs>
  <ScaleCrop>false</ScaleCrop>
  <Company/>
  <LinksUpToDate>false</LinksUpToDate>
  <CharactersWithSpaces>198436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2</cp:revision>
  <dcterms:created xsi:type="dcterms:W3CDTF">2026-05-06T04:47:00Z</dcterms:created>
  <dcterms:modified xsi:type="dcterms:W3CDTF">2026-05-06T05:06:00Z</dcterms:modified>
</cp:coreProperties>
</file>