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5B34CAE7"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443E3787" w14:textId="5E7B15CC"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w:t>
      </w:r>
      <w:r w:rsidR="0080628C">
        <w:rPr>
          <w:rFonts w:ascii="Garamond" w:hAnsi="Garamond" w:cs="Tahoma"/>
          <w:b/>
          <w:bCs/>
          <w:sz w:val="22"/>
          <w:szCs w:val="22"/>
        </w:rPr>
        <w:t>6</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25C0E3A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w:t>
      </w:r>
      <w:r w:rsidR="0080628C">
        <w:rPr>
          <w:rFonts w:ascii="Garamond" w:hAnsi="Garamond" w:cs="Tahoma"/>
          <w:sz w:val="22"/>
          <w:szCs w:val="22"/>
        </w:rPr>
        <w:t>6</w:t>
      </w:r>
      <w:r w:rsidRPr="001F38D0">
        <w:rPr>
          <w:rFonts w:ascii="Garamond" w:hAnsi="Garamond" w:cs="Tahoma"/>
          <w:sz w:val="22"/>
          <w:szCs w:val="22"/>
        </w:rPr>
        <w:t>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2F47325D"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w:t>
      </w:r>
      <w:proofErr w:type="spellStart"/>
      <w:r w:rsidRPr="001F38D0">
        <w:rPr>
          <w:rFonts w:ascii="Garamond" w:hAnsi="Garamond" w:cs="Tahoma"/>
          <w:sz w:val="22"/>
          <w:szCs w:val="22"/>
        </w:rPr>
        <w:t>t.j</w:t>
      </w:r>
      <w:proofErr w:type="spellEnd"/>
      <w:r w:rsidRPr="001F38D0">
        <w:rPr>
          <w:rFonts w:ascii="Garamond" w:hAnsi="Garamond" w:cs="Tahoma"/>
          <w:sz w:val="22"/>
          <w:szCs w:val="22"/>
        </w:rPr>
        <w:t>. Dz.U. z 202</w:t>
      </w:r>
      <w:r w:rsidR="00BA318C">
        <w:rPr>
          <w:rFonts w:ascii="Garamond" w:hAnsi="Garamond" w:cs="Tahoma"/>
          <w:sz w:val="22"/>
          <w:szCs w:val="22"/>
        </w:rPr>
        <w:t>4</w:t>
      </w:r>
      <w:r w:rsidRPr="001F38D0">
        <w:rPr>
          <w:rFonts w:ascii="Garamond" w:hAnsi="Garamond" w:cs="Tahoma"/>
          <w:sz w:val="22"/>
          <w:szCs w:val="22"/>
        </w:rPr>
        <w:t xml:space="preserve">r. poz. </w:t>
      </w:r>
      <w:r w:rsidR="00BA318C">
        <w:rPr>
          <w:rFonts w:ascii="Garamond" w:hAnsi="Garamond" w:cs="Tahoma"/>
          <w:sz w:val="22"/>
          <w:szCs w:val="22"/>
        </w:rPr>
        <w:t>1320</w:t>
      </w:r>
      <w:r w:rsidRPr="001F38D0">
        <w:rPr>
          <w:rFonts w:ascii="Garamond" w:hAnsi="Garamond" w:cs="Tahoma"/>
          <w:sz w:val="22"/>
          <w:szCs w:val="22"/>
        </w:rPr>
        <w:t xml:space="preserve"> w wyniku postępowania o udzielenie zamówienia publicznego na </w:t>
      </w:r>
      <w:r w:rsidR="00E222A9" w:rsidRPr="0080628C">
        <w:rPr>
          <w:rFonts w:ascii="Garamond" w:hAnsi="Garamond" w:cs="Tahoma"/>
          <w:b/>
          <w:bCs/>
          <w:sz w:val="22"/>
          <w:szCs w:val="22"/>
        </w:rPr>
        <w:t>„</w:t>
      </w:r>
      <w:r w:rsidR="0080628C" w:rsidRPr="0080628C">
        <w:rPr>
          <w:rFonts w:ascii="Garamond" w:hAnsi="Garamond" w:cs="Tahoma"/>
          <w:b/>
          <w:bCs/>
          <w:sz w:val="22"/>
          <w:szCs w:val="22"/>
        </w:rPr>
        <w:t>Dostawa leków do Szpitala Wojewódzkiego w Poznaniu</w:t>
      </w:r>
      <w:r w:rsidR="00E222A9" w:rsidRPr="0080628C">
        <w:rPr>
          <w:rFonts w:ascii="Garamond" w:hAnsi="Garamond" w:cs="Tahoma"/>
          <w:sz w:val="22"/>
          <w:szCs w:val="22"/>
        </w:rPr>
        <w:t>”</w:t>
      </w:r>
      <w:r w:rsidRPr="0080628C">
        <w:rPr>
          <w:rFonts w:ascii="Garamond" w:hAnsi="Garamond" w:cs="Tahoma"/>
          <w:sz w:val="22"/>
          <w:szCs w:val="22"/>
        </w:rPr>
        <w:t xml:space="preserve">, </w:t>
      </w:r>
      <w:r w:rsidR="0080628C" w:rsidRPr="0080628C">
        <w:rPr>
          <w:rFonts w:ascii="Garamond" w:hAnsi="Garamond" w:cs="Tahoma"/>
          <w:sz w:val="22"/>
          <w:szCs w:val="22"/>
        </w:rPr>
        <w:t>SZW/DZP/</w:t>
      </w:r>
      <w:r w:rsidR="00B94560">
        <w:rPr>
          <w:rFonts w:ascii="Garamond" w:hAnsi="Garamond" w:cs="Tahoma"/>
          <w:sz w:val="22"/>
          <w:szCs w:val="22"/>
        </w:rPr>
        <w:t>37/</w:t>
      </w:r>
      <w:r w:rsidR="0080628C" w:rsidRPr="0080628C">
        <w:rPr>
          <w:rFonts w:ascii="Garamond" w:hAnsi="Garamond" w:cs="Tahoma"/>
          <w:sz w:val="22"/>
          <w:szCs w:val="22"/>
        </w:rPr>
        <w:t xml:space="preserve">2026 – </w:t>
      </w:r>
      <w:r w:rsidR="00B94560">
        <w:rPr>
          <w:rFonts w:ascii="Garamond" w:hAnsi="Garamond" w:cs="Tahoma"/>
          <w:sz w:val="22"/>
          <w:szCs w:val="22"/>
        </w:rPr>
        <w:t>pakiet</w:t>
      </w:r>
      <w:r w:rsidR="0080628C" w:rsidRPr="0080628C">
        <w:rPr>
          <w:rFonts w:ascii="Garamond" w:hAnsi="Garamond" w:cs="Tahoma"/>
          <w:sz w:val="22"/>
          <w:szCs w:val="22"/>
        </w:rPr>
        <w:t xml:space="preserve"> nr ……,</w:t>
      </w:r>
      <w:r w:rsidR="0080628C">
        <w:rPr>
          <w:rFonts w:ascii="Garamond" w:hAnsi="Garamond" w:cs="Tahoma"/>
          <w:sz w:val="22"/>
          <w:szCs w:val="22"/>
        </w:rPr>
        <w:t xml:space="preserve"> </w:t>
      </w:r>
      <w:r w:rsidRPr="001F38D0">
        <w:rPr>
          <w:rFonts w:ascii="Garamond" w:hAnsi="Garamond" w:cs="Tahoma"/>
          <w:sz w:val="22"/>
          <w:szCs w:val="22"/>
        </w:rPr>
        <w:t>prowadzonego w trybie przetargu nieograniczonego.</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ramach realizacji przedmiotu Umowy Wykonawca zobowiązuje się na własny koszt i ryzyko do wykonania następujących czynności:</w:t>
      </w:r>
    </w:p>
    <w:p w14:paraId="00DEE988" w14:textId="57148799"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 xml:space="preserve">terminowego dostarczania </w:t>
      </w:r>
      <w:r w:rsidR="00E222A9">
        <w:rPr>
          <w:rFonts w:ascii="Garamond" w:hAnsi="Garamond" w:cs="Tahoma"/>
          <w:sz w:val="22"/>
          <w:szCs w:val="22"/>
        </w:rPr>
        <w:t>A</w:t>
      </w:r>
      <w:r w:rsidRPr="001F38D0">
        <w:rPr>
          <w:rFonts w:ascii="Garamond" w:hAnsi="Garamond" w:cs="Tahoma"/>
          <w:sz w:val="22"/>
          <w:szCs w:val="22"/>
        </w:rPr>
        <w:t xml:space="preserve">sortymentu w miejscu wskazanym przez Zamawiającego (tj. </w:t>
      </w:r>
      <w:r w:rsidR="00B23E98">
        <w:rPr>
          <w:rFonts w:ascii="Garamond" w:hAnsi="Garamond" w:cs="Tahoma"/>
          <w:b/>
          <w:bCs/>
          <w:sz w:val="22"/>
          <w:szCs w:val="22"/>
        </w:rPr>
        <w:t>Centralna Apteka Szpitalna</w:t>
      </w:r>
      <w:r w:rsidRPr="001F38D0">
        <w:rPr>
          <w:rFonts w:ascii="Garamond" w:hAnsi="Garamond" w:cs="Tahoma"/>
          <w:sz w:val="22"/>
          <w:szCs w:val="22"/>
        </w:rPr>
        <w:t>), zgodnie z zasadami określonymi w Umowie;</w:t>
      </w:r>
    </w:p>
    <w:p w14:paraId="790F2F6F" w14:textId="3304391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w:t>
      </w:r>
      <w:r w:rsidRPr="00FA0D92">
        <w:rPr>
          <w:rFonts w:ascii="Garamond" w:hAnsi="Garamond" w:cs="Tahoma"/>
          <w:i/>
          <w:iCs/>
          <w:sz w:val="22"/>
          <w:szCs w:val="22"/>
        </w:rPr>
        <w:t>np. ważne pozwolenie na dopuszczenie do obrotu produktu leczniczego wydane przez URPL lub decyzję Komisji Europejskiej, certyfikat zgodności CE dla wyrobu medycznego wraz z wymaganym zgłoszeniem lub wpisem do odpowiedniego rejestru</w:t>
      </w:r>
      <w:r w:rsidRPr="001F38D0">
        <w:rPr>
          <w:rFonts w:ascii="Garamond" w:hAnsi="Garamond" w:cs="Tahoma"/>
          <w:sz w:val="22"/>
          <w:szCs w:val="22"/>
        </w:rPr>
        <w:t>),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098E66F5"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w:t>
      </w:r>
      <w:r w:rsidR="00E222A9">
        <w:rPr>
          <w:rFonts w:ascii="Garamond" w:hAnsi="Garamond" w:cs="Tahoma"/>
          <w:sz w:val="22"/>
          <w:szCs w:val="22"/>
        </w:rPr>
        <w:br/>
      </w:r>
      <w:r w:rsidRPr="001F38D0">
        <w:rPr>
          <w:rFonts w:ascii="Garamond" w:hAnsi="Garamond" w:cs="Tahoma"/>
          <w:sz w:val="22"/>
          <w:szCs w:val="22"/>
        </w:rPr>
        <w:t>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28408CE4"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w:t>
      </w:r>
      <w:r w:rsidR="00E222A9">
        <w:rPr>
          <w:rFonts w:ascii="Garamond" w:hAnsi="Garamond" w:cs="Tahoma"/>
          <w:sz w:val="22"/>
          <w:szCs w:val="22"/>
        </w:rPr>
        <w:t>12</w:t>
      </w:r>
      <w:r w:rsidRPr="001F38D0">
        <w:rPr>
          <w:rFonts w:ascii="Garamond" w:hAnsi="Garamond" w:cs="Tahoma"/>
          <w:sz w:val="22"/>
          <w:szCs w:val="22"/>
        </w:rPr>
        <w:t xml:space="preserve"> miesięcy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AD81FEC" w14:textId="4D0415F3" w:rsidR="002C534C" w:rsidRPr="002218D8" w:rsidRDefault="002C534C" w:rsidP="00F25DED">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wyroby medyczne – muszą być zgodne z Rozporządzeniem MDR 2017/745 oraz Ustawą z dnia 7 kwietnia 2022 r. o wyrobach medycznych;</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4982BB13"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t>
      </w:r>
      <w:r w:rsidRPr="00B23E98">
        <w:rPr>
          <w:rFonts w:ascii="Garamond" w:hAnsi="Garamond" w:cs="Tahoma"/>
          <w:b/>
          <w:bCs/>
          <w:sz w:val="22"/>
          <w:szCs w:val="22"/>
        </w:rPr>
        <w:t xml:space="preserve">wynosi </w:t>
      </w:r>
      <w:r w:rsidR="00B94560">
        <w:rPr>
          <w:rFonts w:ascii="Garamond" w:hAnsi="Garamond" w:cs="Tahoma"/>
          <w:b/>
          <w:bCs/>
          <w:sz w:val="22"/>
          <w:szCs w:val="22"/>
        </w:rPr>
        <w:t>72</w:t>
      </w:r>
      <w:r w:rsidR="00B23E98" w:rsidRPr="00B23E98">
        <w:rPr>
          <w:rFonts w:ascii="Garamond" w:hAnsi="Garamond" w:cs="Tahoma"/>
          <w:b/>
          <w:bCs/>
          <w:sz w:val="22"/>
          <w:szCs w:val="22"/>
        </w:rPr>
        <w:t xml:space="preserve"> h</w:t>
      </w:r>
      <w:r w:rsidR="00B23E98">
        <w:rPr>
          <w:rFonts w:ascii="Garamond" w:hAnsi="Garamond" w:cs="Tahoma"/>
          <w:sz w:val="22"/>
          <w:szCs w:val="22"/>
        </w:rPr>
        <w:t xml:space="preserve"> </w:t>
      </w:r>
      <w:r w:rsidRPr="001F38D0">
        <w:rPr>
          <w:rFonts w:ascii="Garamond" w:hAnsi="Garamond" w:cs="Tahoma"/>
          <w:sz w:val="22"/>
          <w:szCs w:val="22"/>
        </w:rPr>
        <w:t xml:space="preserve">od momentu wysłania zamówienia drogą elektroniczną lub – w przypadku zamówienia wysłanego faksem – dostawa nastąpi w dniu nadania faksu (jeżeli faks zostanie wysłany po godzinach pracy Wykonawcy lub w dzień wolny, termin </w:t>
      </w:r>
      <w:r w:rsidR="00B94560">
        <w:rPr>
          <w:rFonts w:ascii="Garamond" w:hAnsi="Garamond" w:cs="Tahoma"/>
          <w:sz w:val="22"/>
          <w:szCs w:val="22"/>
        </w:rPr>
        <w:t>72</w:t>
      </w:r>
      <w:r w:rsidR="00B23E98">
        <w:rPr>
          <w:rFonts w:ascii="Garamond" w:hAnsi="Garamond" w:cs="Tahoma"/>
          <w:sz w:val="22"/>
          <w:szCs w:val="22"/>
        </w:rPr>
        <w:t xml:space="preserve"> h</w:t>
      </w:r>
      <w:r w:rsidRPr="001F38D0">
        <w:rPr>
          <w:rFonts w:ascii="Garamond" w:hAnsi="Garamond" w:cs="Tahoma"/>
          <w:sz w:val="22"/>
          <w:szCs w:val="22"/>
        </w:rPr>
        <w:t xml:space="preserve"> liczy się od początku następnego dnia roboczego).</w:t>
      </w:r>
    </w:p>
    <w:p w14:paraId="526A4B2B" w14:textId="1CA0322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B23E98">
        <w:rPr>
          <w:rFonts w:ascii="Garamond" w:hAnsi="Garamond" w:cs="Tahoma"/>
          <w:sz w:val="22"/>
          <w:szCs w:val="22"/>
        </w:rPr>
        <w:t>Centralna Apteka Szpitalna</w:t>
      </w:r>
      <w:r w:rsidRPr="001F38D0">
        <w:rPr>
          <w:rFonts w:ascii="Garamond" w:hAnsi="Garamond" w:cs="Tahoma"/>
          <w:sz w:val="22"/>
          <w:szCs w:val="22"/>
        </w:rPr>
        <w:t>) oraz dostarczyć do wskazanego pomieszczenia na terenie Zamawiającego, zgodnie ze wskazówkami upoważnionego pracownika Zamawiającego (obejmując zdjęcie towaru z palet transportowych).</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2A122787"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w:t>
      </w:r>
      <w:r w:rsidRPr="00B23E98">
        <w:rPr>
          <w:rFonts w:ascii="Garamond" w:hAnsi="Garamond" w:cs="Tahoma"/>
          <w:b/>
          <w:bCs/>
          <w:sz w:val="22"/>
          <w:szCs w:val="22"/>
        </w:rPr>
        <w:t xml:space="preserve">przez </w:t>
      </w:r>
      <w:r w:rsidR="00B23E98" w:rsidRPr="00B23E98">
        <w:rPr>
          <w:rFonts w:ascii="Garamond" w:hAnsi="Garamond" w:cs="Tahoma"/>
          <w:b/>
          <w:bCs/>
          <w:sz w:val="22"/>
          <w:szCs w:val="22"/>
        </w:rPr>
        <w:t>1</w:t>
      </w:r>
      <w:r w:rsidR="00A32580">
        <w:rPr>
          <w:rFonts w:ascii="Garamond" w:hAnsi="Garamond" w:cs="Tahoma"/>
          <w:b/>
          <w:bCs/>
          <w:sz w:val="22"/>
          <w:szCs w:val="22"/>
        </w:rPr>
        <w:t>5</w:t>
      </w:r>
      <w:r w:rsidR="00B23E98" w:rsidRPr="00B23E98">
        <w:rPr>
          <w:rFonts w:ascii="Garamond" w:hAnsi="Garamond" w:cs="Tahoma"/>
          <w:b/>
          <w:bCs/>
          <w:sz w:val="22"/>
          <w:szCs w:val="22"/>
        </w:rPr>
        <w:t xml:space="preserve"> miesięcy</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w:t>
      </w:r>
      <w:r w:rsidR="00652D97">
        <w:rPr>
          <w:rFonts w:ascii="Garamond" w:hAnsi="Garamond" w:cs="Tahoma"/>
          <w:sz w:val="22"/>
          <w:szCs w:val="22"/>
        </w:rPr>
        <w:t>5</w:t>
      </w:r>
      <w:r w:rsidRPr="001F38D0">
        <w:rPr>
          <w:rFonts w:ascii="Garamond" w:hAnsi="Garamond" w:cs="Tahoma"/>
          <w:sz w:val="22"/>
          <w:szCs w:val="22"/>
        </w:rPr>
        <w:t xml:space="preserve"> miesięcy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128F155" w14:textId="77777777" w:rsidR="00C16E3D" w:rsidRDefault="00C16E3D" w:rsidP="00F25DED">
      <w:pPr>
        <w:spacing w:after="0" w:line="240" w:lineRule="auto"/>
        <w:jc w:val="center"/>
        <w:rPr>
          <w:rFonts w:ascii="Garamond" w:hAnsi="Garamond" w:cs="Tahoma"/>
          <w:b/>
          <w:bCs/>
          <w:sz w:val="22"/>
          <w:szCs w:val="22"/>
        </w:rPr>
      </w:pPr>
    </w:p>
    <w:p w14:paraId="3D01929C" w14:textId="77777777" w:rsidR="00C16E3D" w:rsidRDefault="00C16E3D" w:rsidP="00F25DED">
      <w:pPr>
        <w:spacing w:after="0" w:line="240" w:lineRule="auto"/>
        <w:jc w:val="center"/>
        <w:rPr>
          <w:rFonts w:ascii="Garamond" w:hAnsi="Garamond" w:cs="Tahoma"/>
          <w:b/>
          <w:bCs/>
          <w:sz w:val="22"/>
          <w:szCs w:val="22"/>
        </w:rPr>
      </w:pPr>
    </w:p>
    <w:p w14:paraId="537B37D1" w14:textId="77777777" w:rsidR="00C16E3D" w:rsidRDefault="00C16E3D" w:rsidP="00F25DED">
      <w:pPr>
        <w:spacing w:after="0" w:line="240" w:lineRule="auto"/>
        <w:jc w:val="center"/>
        <w:rPr>
          <w:rFonts w:ascii="Garamond" w:hAnsi="Garamond" w:cs="Tahoma"/>
          <w:b/>
          <w:bCs/>
          <w:sz w:val="22"/>
          <w:szCs w:val="22"/>
        </w:rPr>
      </w:pPr>
    </w:p>
    <w:p w14:paraId="136FDE98" w14:textId="77777777" w:rsidR="00C16E3D" w:rsidRDefault="00C16E3D" w:rsidP="00F25DED">
      <w:pPr>
        <w:spacing w:after="0" w:line="240" w:lineRule="auto"/>
        <w:jc w:val="center"/>
        <w:rPr>
          <w:rFonts w:ascii="Garamond" w:hAnsi="Garamond" w:cs="Tahoma"/>
          <w:b/>
          <w:bCs/>
          <w:sz w:val="22"/>
          <w:szCs w:val="22"/>
        </w:rPr>
      </w:pPr>
    </w:p>
    <w:p w14:paraId="651FEAD3" w14:textId="77777777" w:rsidR="00652D97" w:rsidRDefault="00652D97" w:rsidP="00F25DED">
      <w:pPr>
        <w:spacing w:after="0" w:line="240" w:lineRule="auto"/>
        <w:jc w:val="center"/>
        <w:rPr>
          <w:rFonts w:ascii="Garamond" w:hAnsi="Garamond" w:cs="Tahoma"/>
          <w:b/>
          <w:bCs/>
          <w:sz w:val="22"/>
          <w:szCs w:val="22"/>
        </w:rPr>
      </w:pPr>
    </w:p>
    <w:p w14:paraId="2579C54D" w14:textId="77777777" w:rsidR="00652D97" w:rsidRDefault="00652D97" w:rsidP="00F25DED">
      <w:pPr>
        <w:spacing w:after="0" w:line="240" w:lineRule="auto"/>
        <w:jc w:val="center"/>
        <w:rPr>
          <w:rFonts w:ascii="Garamond" w:hAnsi="Garamond" w:cs="Tahoma"/>
          <w:b/>
          <w:bCs/>
          <w:sz w:val="22"/>
          <w:szCs w:val="22"/>
        </w:rPr>
      </w:pPr>
    </w:p>
    <w:p w14:paraId="171F3A5A" w14:textId="14809FA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55F9F741" w14:textId="1AAEDBDC" w:rsidR="00762701" w:rsidRPr="002C47AC" w:rsidRDefault="00762701" w:rsidP="002C47AC">
      <w:pPr>
        <w:pStyle w:val="Akapitzlist"/>
        <w:numPr>
          <w:ilvl w:val="0"/>
          <w:numId w:val="37"/>
        </w:numPr>
        <w:spacing w:after="0" w:line="240" w:lineRule="auto"/>
        <w:contextualSpacing w:val="0"/>
        <w:jc w:val="both"/>
        <w:rPr>
          <w:rFonts w:ascii="Garamond" w:hAnsi="Garamond" w:cs="Tahoma"/>
          <w:sz w:val="22"/>
          <w:szCs w:val="22"/>
        </w:rPr>
      </w:pPr>
      <w:r w:rsidRPr="00762701">
        <w:rPr>
          <w:rFonts w:ascii="Garamond" w:hAnsi="Garamond" w:cs="Tahoma"/>
          <w:sz w:val="22"/>
          <w:szCs w:val="22"/>
        </w:rPr>
        <w:t xml:space="preserve">Maksymalna </w:t>
      </w:r>
      <w:r w:rsidR="00F05E79" w:rsidRPr="00762701">
        <w:rPr>
          <w:rFonts w:ascii="Garamond" w:hAnsi="Garamond" w:cs="Tahoma"/>
          <w:sz w:val="22"/>
          <w:szCs w:val="22"/>
        </w:rPr>
        <w:t xml:space="preserve"> wartość Umowy wynosi: </w:t>
      </w:r>
      <w:r w:rsidR="00FA0D92" w:rsidRPr="00762701">
        <w:rPr>
          <w:rFonts w:ascii="Garamond" w:hAnsi="Garamond" w:cs="Tahoma"/>
          <w:sz w:val="22"/>
          <w:szCs w:val="22"/>
          <w:highlight w:val="yellow"/>
        </w:rPr>
        <w:t>___________</w:t>
      </w:r>
      <w:r w:rsidR="00F05E79" w:rsidRPr="00762701">
        <w:rPr>
          <w:rFonts w:ascii="Garamond" w:hAnsi="Garamond" w:cs="Tahoma"/>
          <w:sz w:val="22"/>
          <w:szCs w:val="22"/>
        </w:rPr>
        <w:t xml:space="preserve"> zł netto (słownie: </w:t>
      </w:r>
      <w:r w:rsidR="00FA0D92" w:rsidRPr="00762701">
        <w:rPr>
          <w:rFonts w:ascii="Garamond" w:hAnsi="Garamond" w:cs="Tahoma"/>
          <w:sz w:val="22"/>
          <w:szCs w:val="22"/>
          <w:highlight w:val="yellow"/>
        </w:rPr>
        <w:t>___________</w:t>
      </w:r>
      <w:r w:rsidR="00F05E79" w:rsidRPr="00762701">
        <w:rPr>
          <w:rFonts w:ascii="Garamond" w:hAnsi="Garamond" w:cs="Tahoma"/>
          <w:sz w:val="22"/>
          <w:szCs w:val="22"/>
        </w:rPr>
        <w:t xml:space="preserve"> złotych) plus należny podatek VAT, co daje </w:t>
      </w:r>
      <w:r w:rsidR="00FA0D92" w:rsidRPr="00762701">
        <w:rPr>
          <w:rFonts w:ascii="Garamond" w:hAnsi="Garamond" w:cs="Tahoma"/>
          <w:sz w:val="22"/>
          <w:szCs w:val="22"/>
          <w:highlight w:val="yellow"/>
        </w:rPr>
        <w:t>___________</w:t>
      </w:r>
      <w:r w:rsidR="00F05E79" w:rsidRPr="00762701">
        <w:rPr>
          <w:rFonts w:ascii="Garamond" w:hAnsi="Garamond" w:cs="Tahoma"/>
          <w:sz w:val="22"/>
          <w:szCs w:val="22"/>
        </w:rPr>
        <w:t xml:space="preserve"> zł brutto (słownie: </w:t>
      </w:r>
      <w:r w:rsidR="00FA0D92" w:rsidRPr="00762701">
        <w:rPr>
          <w:rFonts w:ascii="Garamond" w:hAnsi="Garamond" w:cs="Tahoma"/>
          <w:sz w:val="22"/>
          <w:szCs w:val="22"/>
          <w:highlight w:val="yellow"/>
        </w:rPr>
        <w:t>___________</w:t>
      </w:r>
      <w:r w:rsidR="00F05E79" w:rsidRPr="00762701">
        <w:rPr>
          <w:rFonts w:ascii="Garamond" w:hAnsi="Garamond" w:cs="Tahoma"/>
          <w:sz w:val="22"/>
          <w:szCs w:val="22"/>
        </w:rPr>
        <w:t xml:space="preserve"> złotych brutto)</w:t>
      </w:r>
      <w:r w:rsidR="002C47AC">
        <w:rPr>
          <w:rFonts w:ascii="Garamond" w:hAnsi="Garamond" w:cs="Tahoma"/>
          <w:sz w:val="22"/>
          <w:szCs w:val="22"/>
        </w:rPr>
        <w:t>.</w:t>
      </w:r>
    </w:p>
    <w:p w14:paraId="07C50258" w14:textId="380B1C89" w:rsidR="00F05E79" w:rsidRPr="00C06529" w:rsidRDefault="00F05E79" w:rsidP="002C47AC">
      <w:pPr>
        <w:pStyle w:val="Akapitzlist"/>
        <w:numPr>
          <w:ilvl w:val="0"/>
          <w:numId w:val="37"/>
        </w:numPr>
        <w:spacing w:after="0" w:line="240" w:lineRule="auto"/>
        <w:ind w:left="357" w:hanging="357"/>
        <w:contextualSpacing w:val="0"/>
        <w:jc w:val="both"/>
        <w:rPr>
          <w:rFonts w:ascii="Garamond" w:hAnsi="Garamond" w:cs="Tahoma"/>
          <w:sz w:val="22"/>
          <w:szCs w:val="22"/>
        </w:rPr>
      </w:pPr>
      <w:r w:rsidRPr="00C06529">
        <w:rPr>
          <w:rFonts w:ascii="Garamond" w:hAnsi="Garamond" w:cs="Tahoma"/>
          <w:sz w:val="22"/>
          <w:szCs w:val="22"/>
        </w:rPr>
        <w:t xml:space="preserve">Wykonawca będzie wystawiał faktury VAT za dostarczony Asortyment zgodnie z cenami jednostkowymi określonymi w Załączniku nr </w:t>
      </w:r>
      <w:r w:rsidR="007B0C3E" w:rsidRPr="00C06529">
        <w:rPr>
          <w:rFonts w:ascii="Garamond" w:hAnsi="Garamond" w:cs="Tahoma"/>
          <w:sz w:val="22"/>
          <w:szCs w:val="22"/>
        </w:rPr>
        <w:t>1</w:t>
      </w:r>
      <w:r w:rsidRPr="00C06529">
        <w:rPr>
          <w:rFonts w:ascii="Garamond" w:hAnsi="Garamond" w:cs="Tahoma"/>
          <w:sz w:val="22"/>
          <w:szCs w:val="22"/>
        </w:rPr>
        <w:t xml:space="preserve"> (formularzu </w:t>
      </w:r>
      <w:r w:rsidR="007B0C3E" w:rsidRPr="00C06529">
        <w:rPr>
          <w:rFonts w:ascii="Garamond" w:hAnsi="Garamond" w:cs="Tahoma"/>
          <w:sz w:val="22"/>
          <w:szCs w:val="22"/>
        </w:rPr>
        <w:t>asortymentowo-</w:t>
      </w:r>
      <w:r w:rsidRPr="00C06529">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2C47AC">
      <w:pPr>
        <w:pStyle w:val="Akapitzlist"/>
        <w:numPr>
          <w:ilvl w:val="0"/>
          <w:numId w:val="37"/>
        </w:numPr>
        <w:spacing w:after="0" w:line="240" w:lineRule="auto"/>
        <w:ind w:left="357" w:hanging="357"/>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10ACE474" w14:textId="05C974AD" w:rsidR="00F05E79" w:rsidRPr="00C06529" w:rsidRDefault="00F05E79" w:rsidP="002C47AC">
      <w:pPr>
        <w:pStyle w:val="Akapitzlist"/>
        <w:numPr>
          <w:ilvl w:val="0"/>
          <w:numId w:val="37"/>
        </w:numPr>
        <w:spacing w:after="0" w:line="240" w:lineRule="auto"/>
        <w:jc w:val="both"/>
        <w:rPr>
          <w:rFonts w:ascii="Garamond" w:hAnsi="Garamond" w:cs="Tahoma"/>
          <w:sz w:val="22"/>
          <w:szCs w:val="22"/>
        </w:rPr>
      </w:pPr>
      <w:r w:rsidRPr="00C06529">
        <w:rPr>
          <w:rFonts w:ascii="Garamond" w:hAnsi="Garamond" w:cs="Tahoma"/>
          <w:sz w:val="22"/>
          <w:szCs w:val="22"/>
        </w:rPr>
        <w:t xml:space="preserve">Zamawiający zapłaci za dostarczony Asortyment w terminie </w:t>
      </w:r>
      <w:r w:rsidRPr="00C06529">
        <w:rPr>
          <w:rFonts w:ascii="Garamond" w:hAnsi="Garamond" w:cs="Tahoma"/>
          <w:b/>
          <w:bCs/>
          <w:sz w:val="22"/>
          <w:szCs w:val="22"/>
        </w:rPr>
        <w:t>do 60 dni</w:t>
      </w:r>
      <w:r w:rsidRPr="00C06529">
        <w:rPr>
          <w:rFonts w:ascii="Garamond" w:hAnsi="Garamond" w:cs="Tahoma"/>
          <w:sz w:val="22"/>
          <w:szCs w:val="22"/>
        </w:rPr>
        <w:t xml:space="preserve">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2C47AC">
      <w:pPr>
        <w:pStyle w:val="Akapitzlist"/>
        <w:numPr>
          <w:ilvl w:val="0"/>
          <w:numId w:val="37"/>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2C47AC">
      <w:pPr>
        <w:pStyle w:val="Akapitzlist"/>
        <w:numPr>
          <w:ilvl w:val="0"/>
          <w:numId w:val="37"/>
        </w:numPr>
        <w:spacing w:after="0" w:line="240" w:lineRule="auto"/>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Default="00F05E79" w:rsidP="002C47AC">
      <w:pPr>
        <w:pStyle w:val="Akapitzlist"/>
        <w:numPr>
          <w:ilvl w:val="0"/>
          <w:numId w:val="37"/>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w:t>
      </w:r>
      <w:proofErr w:type="spellStart"/>
      <w:r w:rsidRPr="001F38D0">
        <w:rPr>
          <w:rFonts w:ascii="Garamond" w:hAnsi="Garamond" w:cs="Tahoma"/>
          <w:sz w:val="22"/>
          <w:szCs w:val="22"/>
        </w:rPr>
        <w:t>factor</w:t>
      </w:r>
      <w:proofErr w:type="spellEnd"/>
      <w:r w:rsidRPr="001F38D0">
        <w:rPr>
          <w:rFonts w:ascii="Garamond" w:hAnsi="Garamond" w:cs="Tahoma"/>
          <w:sz w:val="22"/>
          <w:szCs w:val="22"/>
        </w:rPr>
        <w:t>), udzielić pełnomocnictwa do odbioru należności osobie trzeciej, ani ustanowić na wierzytelności zabezpieczeń na rzecz osób trzecich (np. zastawu czy poręczenia).</w:t>
      </w: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z podaniem numeru faktury VAT i szczegółowym opisem stwierdzonej wady lub niezgodności. W przypadkach nagłych dopuszcza się wstępne zgłoszenie 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Strony przewidują możliwość wprowadzenia następujących zmian do Umowy (dopuszczalne zmiany nie będące istotną zmianą w rozumieniu art. 454 </w:t>
      </w:r>
      <w:proofErr w:type="spellStart"/>
      <w:r w:rsidRPr="00FA0D92">
        <w:rPr>
          <w:rFonts w:ascii="Garamond" w:hAnsi="Garamond" w:cs="Tahoma"/>
          <w:sz w:val="22"/>
          <w:szCs w:val="22"/>
        </w:rPr>
        <w:t>Pzp</w:t>
      </w:r>
      <w:proofErr w:type="spellEnd"/>
      <w:r w:rsidRPr="00FA0D92">
        <w:rPr>
          <w:rFonts w:ascii="Garamond" w:hAnsi="Garamond" w:cs="Tahoma"/>
          <w:sz w:val="22"/>
          <w:szCs w:val="22"/>
        </w:rPr>
        <w:t>):</w:t>
      </w:r>
    </w:p>
    <w:p w14:paraId="540E33F1" w14:textId="6A16F200" w:rsidR="00F05E79"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79B6E392" w14:textId="32E5F698" w:rsidR="00C74FC6" w:rsidRPr="00C74FC6" w:rsidRDefault="00C74FC6" w:rsidP="00C74FC6">
      <w:pPr>
        <w:pStyle w:val="Akapitzlist"/>
        <w:numPr>
          <w:ilvl w:val="1"/>
          <w:numId w:val="14"/>
        </w:numPr>
        <w:spacing w:after="0" w:line="240" w:lineRule="auto"/>
        <w:contextualSpacing w:val="0"/>
        <w:jc w:val="both"/>
        <w:rPr>
          <w:rFonts w:ascii="Garamond" w:hAnsi="Garamond" w:cs="Tahoma"/>
          <w:sz w:val="22"/>
          <w:szCs w:val="22"/>
        </w:rPr>
      </w:pPr>
      <w:r>
        <w:rPr>
          <w:rFonts w:ascii="Garamond" w:hAnsi="Garamond" w:cs="Tahoma"/>
          <w:sz w:val="22"/>
          <w:szCs w:val="22"/>
        </w:rPr>
        <w:t>Wyczerpanie ilościowe i wartościowe danej pozycji w ramach jednego Asortymentu lub</w:t>
      </w:r>
      <w:r>
        <w:rPr>
          <w:rFonts w:ascii="Garamond" w:hAnsi="Garamond" w:cs="Tahoma"/>
          <w:sz w:val="22"/>
          <w:szCs w:val="22"/>
        </w:rPr>
        <w:br/>
        <w:t>w poszczególnym pakiecie, na które została podpisana umowa z danym Wykonawcą. W takim wypadku, jeżeli ogólna wartość umowy nie została wyczerpana, Zamawiający jest uprawniony do dokonywania dalszych zamówień w cenach jednostkowych wskazanych w formularzu cenowym, a Wykonawca jest zobowiązany do ich dostawy, do czasu wyczerpania całkowitej wartości umowy wskazanej w §7 ust.1 umowy. W takim przypadku ilości zamawianych produktów mogą ulec zmianie w ramach Asortymentu będącego przedmiotem umowy, z tym, że wartość dostarczanych produktów nie może przekroczyć ogólnej wartości umowy. Składanie dalszych zamówień przez Zamawiającego, w warunkach przewidzianych w zdaniu pierwszym, jest równoznaczne ze skorzystaniem z niniejszej klauzuli, co nie stanowi zmiany umowy wymagającej stosowania trybu przewidzianego w §10 ust. 1 umowy, pod warunkiem, że nie prowadzi do zmiany ilości danej pozycji wyczerpanego Asortymentu o więcej niż 50% (klauzula automatyczna).</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w:t>
      </w:r>
      <w:r w:rsidRPr="00FA0D92">
        <w:rPr>
          <w:rFonts w:ascii="Garamond" w:hAnsi="Garamond" w:cs="Tahoma"/>
          <w:sz w:val="22"/>
          <w:szCs w:val="22"/>
        </w:rPr>
        <w:lastRenderedPageBreak/>
        <w:t>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79187DDA" w14:textId="77777777" w:rsidR="00AF5210" w:rsidRDefault="00F05E79" w:rsidP="00AF5210">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3B31F924" w:rsidR="00F25DED" w:rsidRDefault="00AF5210" w:rsidP="00AF5210">
      <w:pPr>
        <w:pStyle w:val="Akapitzlist"/>
        <w:numPr>
          <w:ilvl w:val="1"/>
          <w:numId w:val="14"/>
        </w:numPr>
        <w:spacing w:after="0" w:line="240" w:lineRule="auto"/>
        <w:contextualSpacing w:val="0"/>
        <w:jc w:val="both"/>
        <w:rPr>
          <w:rFonts w:ascii="Garamond" w:hAnsi="Garamond" w:cs="Tahoma"/>
          <w:sz w:val="22"/>
          <w:szCs w:val="22"/>
        </w:rPr>
      </w:pPr>
      <w:r w:rsidRPr="00AF5210">
        <w:rPr>
          <w:rFonts w:ascii="Garamond" w:hAnsi="Garamond" w:cs="Tahoma"/>
          <w:sz w:val="22"/>
          <w:szCs w:val="22"/>
        </w:rPr>
        <w:t>Jeżeli w czasie realizacji umowy wprowadzona zostanie do obrotu nowa dawka, postać, forma podania przedmiotu zamówienia lub zaistnieje potrzeba zakupu innych, nie ujętych w umowie dawek, postaci, form podania tego samego przedmiotu zamówienia, możliwa jest zmiana dawek, postaci, form podania do realizacji lub wprowadzenie nowej dawki, postaci, form podania z jednoczesnym zmniejszeniem lub rezygnacją z dawek, postaci, form podania dotychczas przewidzianych w ramach wartości umowy</w:t>
      </w:r>
      <w:r w:rsidR="00C74FC6">
        <w:rPr>
          <w:rFonts w:ascii="Garamond" w:hAnsi="Garamond" w:cs="Tahoma"/>
          <w:sz w:val="22"/>
          <w:szCs w:val="22"/>
        </w:rPr>
        <w:t>.</w:t>
      </w:r>
    </w:p>
    <w:p w14:paraId="48DA354A" w14:textId="77777777" w:rsidR="00C74FC6" w:rsidRPr="00AF5210" w:rsidRDefault="00C74FC6" w:rsidP="00C74FC6">
      <w:pPr>
        <w:pStyle w:val="Akapitzlist"/>
        <w:spacing w:after="0" w:line="240" w:lineRule="auto"/>
        <w:contextualSpacing w:val="0"/>
        <w:jc w:val="both"/>
        <w:rPr>
          <w:rFonts w:ascii="Garamond" w:hAnsi="Garamond" w:cs="Tahoma"/>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w:t>
      </w:r>
      <w:proofErr w:type="spellStart"/>
      <w:r w:rsidRPr="00181E4C">
        <w:rPr>
          <w:rFonts w:ascii="Garamond" w:hAnsi="Garamond" w:cs="Tahoma"/>
          <w:b/>
          <w:bCs/>
          <w:sz w:val="22"/>
          <w:szCs w:val="22"/>
        </w:rPr>
        <w:t>Recall</w:t>
      </w:r>
      <w:proofErr w:type="spellEnd"/>
      <w:r w:rsidRPr="00181E4C">
        <w:rPr>
          <w:rFonts w:ascii="Garamond" w:hAnsi="Garamond" w:cs="Tahoma"/>
          <w:b/>
          <w:bCs/>
          <w:sz w:val="22"/>
          <w:szCs w:val="22"/>
        </w:rPr>
        <w:t>)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lastRenderedPageBreak/>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proofErr w:type="spellStart"/>
      <w:r w:rsidRPr="00181E4C">
        <w:rPr>
          <w:rFonts w:ascii="Garamond" w:hAnsi="Garamond" w:cs="Tahoma"/>
          <w:b/>
          <w:bCs/>
          <w:sz w:val="22"/>
          <w:szCs w:val="22"/>
        </w:rPr>
        <w:t>Traceability</w:t>
      </w:r>
      <w:proofErr w:type="spellEnd"/>
      <w:r w:rsidRPr="00181E4C">
        <w:rPr>
          <w:rFonts w:ascii="Garamond" w:hAnsi="Garamond" w:cs="Tahoma"/>
          <w:b/>
          <w:bCs/>
          <w:sz w:val="22"/>
          <w:szCs w:val="22"/>
        </w:rPr>
        <w:t xml:space="preserve"> i Rejestry Temperatur</w:t>
      </w:r>
      <w:r>
        <w:rPr>
          <w:rFonts w:ascii="Garamond" w:hAnsi="Garamond" w:cs="Tahoma"/>
          <w:b/>
          <w:bCs/>
          <w:sz w:val="22"/>
          <w:szCs w:val="22"/>
        </w:rPr>
        <w:t>]</w:t>
      </w:r>
    </w:p>
    <w:p w14:paraId="6A1E1CC8" w14:textId="77777777"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02474A97"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Dostawa Awaryjna</w:t>
      </w:r>
      <w:r>
        <w:rPr>
          <w:rFonts w:ascii="Garamond" w:hAnsi="Garamond" w:cs="Tahoma"/>
          <w:b/>
          <w:bCs/>
          <w:sz w:val="22"/>
          <w:szCs w:val="22"/>
        </w:rPr>
        <w:t>]</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0E8F5FED" w14:textId="0F49CAC0"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Default="002218D8" w:rsidP="002C47AC">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42FC850A" w14:textId="77777777" w:rsidR="009E0B4A" w:rsidRDefault="009E0B4A" w:rsidP="002C47AC">
      <w:pPr>
        <w:pStyle w:val="Akapitzlist"/>
        <w:spacing w:after="0" w:line="240" w:lineRule="auto"/>
        <w:ind w:left="426"/>
        <w:contextualSpacing w:val="0"/>
        <w:jc w:val="both"/>
        <w:rPr>
          <w:rFonts w:ascii="Garamond" w:hAnsi="Garamond" w:cs="Tahoma"/>
          <w:sz w:val="22"/>
          <w:szCs w:val="22"/>
        </w:rPr>
      </w:pPr>
    </w:p>
    <w:p w14:paraId="15A33071" w14:textId="77777777" w:rsidR="009E0B4A" w:rsidRPr="00A90055" w:rsidRDefault="009E0B4A" w:rsidP="002C47AC">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15</w:t>
      </w:r>
    </w:p>
    <w:p w14:paraId="11BC3709" w14:textId="77777777" w:rsidR="00DD3638" w:rsidRDefault="00DD3638" w:rsidP="002C47AC">
      <w:pPr>
        <w:spacing w:after="0" w:line="240" w:lineRule="auto"/>
        <w:jc w:val="center"/>
      </w:pPr>
      <w:r>
        <w:rPr>
          <w:rFonts w:ascii="Garamond" w:hAnsi="Garamond"/>
          <w:b/>
          <w:sz w:val="22"/>
        </w:rPr>
        <w:t>[Prawo opcji]</w:t>
      </w:r>
    </w:p>
    <w:p w14:paraId="7C980D83" w14:textId="01B95ABD" w:rsidR="00DD3638" w:rsidRPr="00F24809" w:rsidRDefault="00DD3638" w:rsidP="002C47AC">
      <w:pPr>
        <w:pStyle w:val="Akapitzlist"/>
        <w:numPr>
          <w:ilvl w:val="0"/>
          <w:numId w:val="35"/>
        </w:numPr>
        <w:spacing w:after="0" w:line="240" w:lineRule="auto"/>
        <w:ind w:left="426"/>
        <w:contextualSpacing w:val="0"/>
        <w:jc w:val="both"/>
        <w:rPr>
          <w:rFonts w:ascii="Garamond" w:hAnsi="Garamond"/>
          <w:sz w:val="22"/>
        </w:rPr>
      </w:pPr>
      <w:r>
        <w:rPr>
          <w:rFonts w:ascii="Garamond" w:hAnsi="Garamond"/>
          <w:sz w:val="22"/>
        </w:rPr>
        <w:t xml:space="preserve">Zamawiający zastrzega sobie możliwość skorzystania z prawa opcji do 30% wartości zamówienia podstawowego, o którym mowa w § 7 ust. 1 pkt </w:t>
      </w:r>
      <w:r w:rsidR="00C06529">
        <w:rPr>
          <w:rFonts w:ascii="Garamond" w:hAnsi="Garamond"/>
          <w:sz w:val="22"/>
        </w:rPr>
        <w:t>b</w:t>
      </w:r>
      <w:r>
        <w:rPr>
          <w:rFonts w:ascii="Garamond" w:hAnsi="Garamond"/>
          <w:sz w:val="22"/>
        </w:rPr>
        <w:t>.</w:t>
      </w:r>
    </w:p>
    <w:p w14:paraId="704B5219" w14:textId="77777777" w:rsidR="00DD3638" w:rsidRPr="00F24809" w:rsidRDefault="00DD3638" w:rsidP="002C47AC">
      <w:pPr>
        <w:pStyle w:val="Akapitzlist"/>
        <w:numPr>
          <w:ilvl w:val="0"/>
          <w:numId w:val="35"/>
        </w:numPr>
        <w:spacing w:after="0" w:line="240" w:lineRule="auto"/>
        <w:ind w:left="426"/>
        <w:contextualSpacing w:val="0"/>
        <w:jc w:val="both"/>
        <w:rPr>
          <w:rFonts w:ascii="Garamond" w:hAnsi="Garamond"/>
          <w:sz w:val="22"/>
        </w:rPr>
      </w:pPr>
      <w:r>
        <w:rPr>
          <w:rFonts w:ascii="Garamond" w:hAnsi="Garamond"/>
          <w:sz w:val="22"/>
        </w:rPr>
        <w:t>Prawo opcji może zostać wykonane jednorazowo albo częściami, w okresie obowiązywania Umowy, poprzez złożenie Wykonawcy oświadczenia na adres e-mail: ___________.</w:t>
      </w:r>
    </w:p>
    <w:p w14:paraId="14997E7F" w14:textId="77777777" w:rsidR="00DD3638" w:rsidRPr="00F24809" w:rsidRDefault="00DD3638" w:rsidP="002C47AC">
      <w:pPr>
        <w:pStyle w:val="Akapitzlist"/>
        <w:numPr>
          <w:ilvl w:val="0"/>
          <w:numId w:val="35"/>
        </w:numPr>
        <w:spacing w:after="0" w:line="240" w:lineRule="auto"/>
        <w:ind w:left="426"/>
        <w:contextualSpacing w:val="0"/>
        <w:jc w:val="both"/>
        <w:rPr>
          <w:rFonts w:ascii="Garamond" w:hAnsi="Garamond"/>
          <w:sz w:val="22"/>
        </w:rPr>
      </w:pPr>
      <w:r>
        <w:rPr>
          <w:rFonts w:ascii="Garamond" w:hAnsi="Garamond"/>
          <w:sz w:val="22"/>
        </w:rPr>
        <w:t>W przypadku skorzystania z prawa opcji Wykonawca zobowiązany jest dostarczyć przedmiot opcji po cenach jednostkowych określonych w Załączniku nr 1 i na warunkach przewidzianych dla zamówienia podstawowego, chyba że Umowa wyraźnie stanowi inaczej.</w:t>
      </w:r>
    </w:p>
    <w:p w14:paraId="5F9699E3" w14:textId="77777777" w:rsidR="00DD3638" w:rsidRPr="00F24809" w:rsidRDefault="00DD3638" w:rsidP="002C47AC">
      <w:pPr>
        <w:pStyle w:val="Akapitzlist"/>
        <w:numPr>
          <w:ilvl w:val="0"/>
          <w:numId w:val="35"/>
        </w:numPr>
        <w:spacing w:after="0" w:line="240" w:lineRule="auto"/>
        <w:ind w:left="426"/>
        <w:contextualSpacing w:val="0"/>
        <w:jc w:val="both"/>
        <w:rPr>
          <w:rFonts w:ascii="Garamond" w:hAnsi="Garamond"/>
          <w:sz w:val="22"/>
        </w:rPr>
      </w:pPr>
      <w:r>
        <w:rPr>
          <w:rFonts w:ascii="Garamond" w:hAnsi="Garamond"/>
          <w:sz w:val="22"/>
        </w:rPr>
        <w:t>Nieskorzystanie przez Zamawiającego z prawa opcji albo skorzystanie z niego w niepełnym zakresie nie uprawnia Wykonawcy do podnoszenia jakichkolwiek roszczeń z tego tytułu.</w:t>
      </w:r>
    </w:p>
    <w:p w14:paraId="517F5B73" w14:textId="77777777" w:rsidR="009E0B4A" w:rsidRPr="002218D8" w:rsidRDefault="009E0B4A" w:rsidP="002C47AC">
      <w:pPr>
        <w:pStyle w:val="Akapitzlist"/>
        <w:spacing w:after="0" w:line="240" w:lineRule="auto"/>
        <w:ind w:left="426"/>
        <w:contextualSpacing w:val="0"/>
        <w:jc w:val="both"/>
        <w:rPr>
          <w:rFonts w:ascii="Garamond" w:hAnsi="Garamond" w:cs="Tahoma"/>
          <w:sz w:val="22"/>
          <w:szCs w:val="22"/>
        </w:rPr>
      </w:pPr>
    </w:p>
    <w:p w14:paraId="48E9A516" w14:textId="46353C50" w:rsidR="002218D8" w:rsidRPr="00A90055" w:rsidRDefault="002218D8" w:rsidP="002C47AC">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DD3638">
        <w:rPr>
          <w:rFonts w:ascii="Garamond" w:hAnsi="Garamond" w:cs="Tahoma"/>
          <w:b/>
          <w:bCs/>
          <w:sz w:val="22"/>
          <w:szCs w:val="22"/>
        </w:rPr>
        <w:t>6</w:t>
      </w:r>
    </w:p>
    <w:p w14:paraId="466F115D" w14:textId="1E4A07D0" w:rsidR="002218D8" w:rsidRPr="00181E4C" w:rsidRDefault="002218D8" w:rsidP="002C47AC">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e-Faktura w </w:t>
      </w:r>
      <w:proofErr w:type="spellStart"/>
      <w:r w:rsidRPr="00181E4C">
        <w:rPr>
          <w:rFonts w:ascii="Garamond" w:hAnsi="Garamond" w:cs="Tahoma"/>
          <w:b/>
          <w:bCs/>
          <w:sz w:val="22"/>
          <w:szCs w:val="22"/>
        </w:rPr>
        <w:t>KSeF</w:t>
      </w:r>
      <w:proofErr w:type="spellEnd"/>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w:t>
      </w:r>
      <w:proofErr w:type="spellStart"/>
      <w:r w:rsidRPr="00217536">
        <w:rPr>
          <w:rFonts w:ascii="Garamond" w:hAnsi="Garamond" w:cs="Tahoma"/>
          <w:sz w:val="22"/>
          <w:szCs w:val="22"/>
        </w:rPr>
        <w:t>KSeF</w:t>
      </w:r>
      <w:proofErr w:type="spellEnd"/>
      <w:r w:rsidRPr="00217536">
        <w:rPr>
          <w:rFonts w:ascii="Garamond" w:hAnsi="Garamond" w:cs="Tahoma"/>
          <w:sz w:val="22"/>
          <w:szCs w:val="22"/>
        </w:rPr>
        <w:t xml:space="preserve">) Wykonawca wystawia wyłącznie faktury ustrukturyzowane za pośrednictwem </w:t>
      </w:r>
      <w:proofErr w:type="spellStart"/>
      <w:r w:rsidRPr="00217536">
        <w:rPr>
          <w:rFonts w:ascii="Garamond" w:hAnsi="Garamond" w:cs="Tahoma"/>
          <w:sz w:val="22"/>
          <w:szCs w:val="22"/>
        </w:rPr>
        <w:t>KSeF</w:t>
      </w:r>
      <w:proofErr w:type="spellEnd"/>
      <w:r w:rsidRPr="00217536">
        <w:rPr>
          <w:rFonts w:ascii="Garamond" w:hAnsi="Garamond" w:cs="Tahoma"/>
          <w:sz w:val="22"/>
          <w:szCs w:val="22"/>
        </w:rPr>
        <w:t>.</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Datę otrzymania faktury uważa się za równą dacie jej udostępnienia Zamawiającemu w </w:t>
      </w:r>
      <w:proofErr w:type="spellStart"/>
      <w:r w:rsidRPr="00217536">
        <w:rPr>
          <w:rFonts w:ascii="Garamond" w:hAnsi="Garamond" w:cs="Tahoma"/>
          <w:sz w:val="22"/>
          <w:szCs w:val="22"/>
        </w:rPr>
        <w:t>KSeF</w:t>
      </w:r>
      <w:proofErr w:type="spellEnd"/>
      <w:r w:rsidRPr="00217536">
        <w:rPr>
          <w:rFonts w:ascii="Garamond" w:hAnsi="Garamond" w:cs="Tahoma"/>
          <w:sz w:val="22"/>
          <w:szCs w:val="22"/>
        </w:rPr>
        <w:t xml:space="preserve"> (zgodnie z art. 106na ust. 1 ustawy o VAT).</w:t>
      </w:r>
    </w:p>
    <w:p w14:paraId="2BA322CA" w14:textId="77777777" w:rsidR="00F82171" w:rsidRDefault="00F82171" w:rsidP="002C47AC">
      <w:pPr>
        <w:spacing w:after="0" w:line="240" w:lineRule="auto"/>
        <w:jc w:val="center"/>
        <w:rPr>
          <w:rFonts w:ascii="Garamond" w:hAnsi="Garamond"/>
          <w:b/>
          <w:sz w:val="22"/>
        </w:rPr>
      </w:pPr>
    </w:p>
    <w:p w14:paraId="76E9E46C" w14:textId="1E0B1EA3" w:rsidR="00DD3638" w:rsidRPr="00F24809" w:rsidRDefault="00DD3638" w:rsidP="002C47AC">
      <w:pPr>
        <w:spacing w:after="0" w:line="240" w:lineRule="auto"/>
        <w:jc w:val="center"/>
      </w:pPr>
      <w:r>
        <w:rPr>
          <w:rFonts w:ascii="Garamond" w:hAnsi="Garamond"/>
          <w:b/>
          <w:sz w:val="22"/>
        </w:rPr>
        <w:t>§ 17</w:t>
      </w:r>
    </w:p>
    <w:p w14:paraId="05ECF641" w14:textId="77777777" w:rsidR="00DD3638" w:rsidRPr="00F24809" w:rsidRDefault="00DD3638" w:rsidP="002C47AC">
      <w:pPr>
        <w:spacing w:after="0" w:line="240" w:lineRule="auto"/>
        <w:jc w:val="center"/>
      </w:pPr>
      <w:r>
        <w:rPr>
          <w:rFonts w:ascii="Garamond" w:hAnsi="Garamond"/>
          <w:b/>
          <w:sz w:val="22"/>
        </w:rPr>
        <w:t xml:space="preserve">[Elektroniczny obieg dokumentów i postanowienia szczególne dotyczące </w:t>
      </w:r>
      <w:proofErr w:type="spellStart"/>
      <w:r>
        <w:rPr>
          <w:rFonts w:ascii="Garamond" w:hAnsi="Garamond"/>
          <w:b/>
          <w:sz w:val="22"/>
        </w:rPr>
        <w:t>KSeF</w:t>
      </w:r>
      <w:proofErr w:type="spellEnd"/>
      <w:r>
        <w:rPr>
          <w:rFonts w:ascii="Garamond" w:hAnsi="Garamond"/>
          <w:b/>
          <w:sz w:val="22"/>
        </w:rPr>
        <w:t>]</w:t>
      </w:r>
    </w:p>
    <w:p w14:paraId="6EAFC831" w14:textId="77777777" w:rsidR="00DD3638" w:rsidRPr="00F24809" w:rsidRDefault="00DD3638" w:rsidP="002C47AC">
      <w:pPr>
        <w:pStyle w:val="Akapitzlist"/>
        <w:numPr>
          <w:ilvl w:val="0"/>
          <w:numId w:val="36"/>
        </w:numPr>
        <w:spacing w:after="0" w:line="240" w:lineRule="auto"/>
        <w:ind w:left="426"/>
        <w:contextualSpacing w:val="0"/>
        <w:jc w:val="both"/>
        <w:rPr>
          <w:rFonts w:ascii="Garamond" w:hAnsi="Garamond"/>
          <w:sz w:val="22"/>
        </w:rPr>
      </w:pPr>
      <w:r>
        <w:rPr>
          <w:rFonts w:ascii="Garamond" w:hAnsi="Garamond"/>
          <w:sz w:val="22"/>
        </w:rPr>
        <w:t xml:space="preserve">Strony dopuszczają przekazywanie drogą elektroniczną, na wskazane przez siebie adresy e-mail, Dokumentów rozliczeniowych, wizualizacji faktur, not obciążeniowych, kompensat, potwierdzeń sald oraz innych dokumentów związanych z realizacją Umowy, które nie muszą być przekazywane wyłącznie w formie papierowej albo za pośrednictwem </w:t>
      </w:r>
      <w:proofErr w:type="spellStart"/>
      <w:r>
        <w:rPr>
          <w:rFonts w:ascii="Garamond" w:hAnsi="Garamond"/>
          <w:sz w:val="22"/>
        </w:rPr>
        <w:t>KSeF</w:t>
      </w:r>
      <w:proofErr w:type="spellEnd"/>
      <w:r>
        <w:rPr>
          <w:rFonts w:ascii="Garamond" w:hAnsi="Garamond"/>
          <w:sz w:val="22"/>
        </w:rPr>
        <w:t>.</w:t>
      </w:r>
    </w:p>
    <w:p w14:paraId="68A002EC" w14:textId="77777777" w:rsidR="00DD3638" w:rsidRPr="00F24809" w:rsidRDefault="00DD3638" w:rsidP="00DD3638">
      <w:pPr>
        <w:pStyle w:val="Akapitzlist"/>
        <w:numPr>
          <w:ilvl w:val="0"/>
          <w:numId w:val="36"/>
        </w:numPr>
        <w:spacing w:after="120" w:line="240" w:lineRule="auto"/>
        <w:ind w:left="426"/>
        <w:contextualSpacing w:val="0"/>
        <w:jc w:val="both"/>
        <w:rPr>
          <w:rFonts w:ascii="Garamond" w:hAnsi="Garamond"/>
          <w:sz w:val="22"/>
        </w:rPr>
      </w:pPr>
      <w:r w:rsidRPr="00F24809">
        <w:rPr>
          <w:rFonts w:ascii="Garamond" w:hAnsi="Garamond"/>
          <w:sz w:val="22"/>
        </w:rPr>
        <w:t xml:space="preserve">W przypadku awarii, niedostępności </w:t>
      </w:r>
      <w:proofErr w:type="spellStart"/>
      <w:r w:rsidRPr="00F24809">
        <w:rPr>
          <w:rFonts w:ascii="Garamond" w:hAnsi="Garamond"/>
          <w:sz w:val="22"/>
        </w:rPr>
        <w:t>KSeF</w:t>
      </w:r>
      <w:proofErr w:type="spellEnd"/>
      <w:r w:rsidRPr="00F24809">
        <w:rPr>
          <w:rFonts w:ascii="Garamond" w:hAnsi="Garamond"/>
          <w:sz w:val="22"/>
        </w:rPr>
        <w:t xml:space="preserve"> albo innej sytuacji przewidzianej przepisami prawa, w której dopuszczalne jest wystawienie lub przekazanie faktury poza </w:t>
      </w:r>
      <w:proofErr w:type="spellStart"/>
      <w:r w:rsidRPr="00F24809">
        <w:rPr>
          <w:rFonts w:ascii="Garamond" w:hAnsi="Garamond"/>
          <w:sz w:val="22"/>
        </w:rPr>
        <w:t>KSeF</w:t>
      </w:r>
      <w:proofErr w:type="spellEnd"/>
      <w:r w:rsidRPr="00F24809">
        <w:rPr>
          <w:rFonts w:ascii="Garamond" w:hAnsi="Garamond"/>
          <w:sz w:val="22"/>
        </w:rPr>
        <w:t xml:space="preserve">, Wykonawca zobowiązany jest postępować zgodnie z tymi przepisami oraz niezwłocznie poinformować Zamawiającego o sposobie i terminie późniejszego przekazania danych wymaganych przez </w:t>
      </w:r>
      <w:proofErr w:type="spellStart"/>
      <w:r w:rsidRPr="00F24809">
        <w:rPr>
          <w:rFonts w:ascii="Garamond" w:hAnsi="Garamond"/>
          <w:sz w:val="22"/>
        </w:rPr>
        <w:t>KSeF</w:t>
      </w:r>
      <w:proofErr w:type="spellEnd"/>
      <w:r w:rsidRPr="00F24809">
        <w:rPr>
          <w:rFonts w:ascii="Garamond" w:hAnsi="Garamond"/>
          <w:sz w:val="22"/>
        </w:rPr>
        <w:t>, jeżeli obowiązek taki wynika z przepisów prawa.</w:t>
      </w:r>
    </w:p>
    <w:p w14:paraId="5D9D1324" w14:textId="77777777" w:rsidR="00DD3638" w:rsidRPr="00F24809" w:rsidRDefault="00DD3638" w:rsidP="00DD3638">
      <w:pPr>
        <w:pStyle w:val="Akapitzlist"/>
        <w:numPr>
          <w:ilvl w:val="0"/>
          <w:numId w:val="36"/>
        </w:numPr>
        <w:spacing w:after="120" w:line="240" w:lineRule="auto"/>
        <w:ind w:left="426"/>
        <w:contextualSpacing w:val="0"/>
        <w:jc w:val="both"/>
        <w:rPr>
          <w:rFonts w:ascii="Garamond" w:hAnsi="Garamond"/>
          <w:sz w:val="22"/>
        </w:rPr>
      </w:pPr>
      <w:r w:rsidRPr="00F24809">
        <w:rPr>
          <w:rFonts w:ascii="Garamond" w:hAnsi="Garamond"/>
          <w:sz w:val="22"/>
        </w:rPr>
        <w:lastRenderedPageBreak/>
        <w:t xml:space="preserve">Przekazanie Zamawiającemu dokumentów poza </w:t>
      </w:r>
      <w:proofErr w:type="spellStart"/>
      <w:r w:rsidRPr="00F24809">
        <w:rPr>
          <w:rFonts w:ascii="Garamond" w:hAnsi="Garamond"/>
          <w:sz w:val="22"/>
        </w:rPr>
        <w:t>KSeF</w:t>
      </w:r>
      <w:proofErr w:type="spellEnd"/>
      <w:r w:rsidRPr="00F24809">
        <w:rPr>
          <w:rFonts w:ascii="Garamond" w:hAnsi="Garamond"/>
          <w:sz w:val="22"/>
        </w:rPr>
        <w:t xml:space="preserve"> nie zmienia zasad ustalania daty otrzymania faktury ani biegu terminu płatności określonych w § 7.</w:t>
      </w:r>
    </w:p>
    <w:p w14:paraId="788A9102" w14:textId="77777777" w:rsidR="00DD3638" w:rsidRDefault="00DD3638" w:rsidP="00F25DED">
      <w:pPr>
        <w:spacing w:after="0" w:line="240" w:lineRule="auto"/>
        <w:jc w:val="center"/>
        <w:rPr>
          <w:rFonts w:ascii="Garamond" w:hAnsi="Garamond" w:cs="Tahoma"/>
          <w:b/>
          <w:bCs/>
          <w:sz w:val="22"/>
          <w:szCs w:val="22"/>
        </w:rPr>
      </w:pPr>
    </w:p>
    <w:p w14:paraId="4510803B" w14:textId="4EF3C2F2"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6</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proofErr w:type="spellStart"/>
      <w:r w:rsidRPr="00181E4C">
        <w:rPr>
          <w:rFonts w:ascii="Garamond" w:hAnsi="Garamond" w:cs="Tahoma"/>
          <w:b/>
          <w:bCs/>
          <w:sz w:val="22"/>
          <w:szCs w:val="22"/>
        </w:rPr>
        <w:t>Antykorupcja</w:t>
      </w:r>
      <w:proofErr w:type="spellEnd"/>
      <w:r w:rsidRPr="00181E4C">
        <w:rPr>
          <w:rFonts w:ascii="Garamond" w:hAnsi="Garamond" w:cs="Tahoma"/>
          <w:b/>
          <w:bCs/>
          <w:sz w:val="22"/>
          <w:szCs w:val="22"/>
        </w:rPr>
        <w:t xml:space="preserve"> i </w:t>
      </w:r>
      <w:proofErr w:type="spellStart"/>
      <w:r w:rsidRPr="00181E4C">
        <w:rPr>
          <w:rFonts w:ascii="Garamond" w:hAnsi="Garamond" w:cs="Tahoma"/>
          <w:b/>
          <w:bCs/>
          <w:sz w:val="22"/>
          <w:szCs w:val="22"/>
        </w:rPr>
        <w:t>Compliance</w:t>
      </w:r>
      <w:proofErr w:type="spellEnd"/>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44460D46" w14:textId="77777777" w:rsidR="00AF5210" w:rsidRPr="00DB6E51" w:rsidRDefault="00AF5210" w:rsidP="00AF5210">
      <w:pPr>
        <w:spacing w:after="0" w:line="240" w:lineRule="auto"/>
        <w:jc w:val="center"/>
        <w:rPr>
          <w:rFonts w:ascii="Garamond" w:hAnsi="Garamond" w:cs="Tahoma"/>
          <w:b/>
          <w:bCs/>
          <w:sz w:val="22"/>
          <w:szCs w:val="22"/>
        </w:rPr>
      </w:pPr>
      <w:r w:rsidRPr="00DB6E51">
        <w:rPr>
          <w:rFonts w:ascii="Garamond" w:hAnsi="Garamond" w:cs="Tahoma"/>
          <w:b/>
          <w:bCs/>
          <w:sz w:val="22"/>
          <w:szCs w:val="22"/>
        </w:rPr>
        <w:t>§ 1</w:t>
      </w:r>
      <w:r>
        <w:rPr>
          <w:rFonts w:ascii="Garamond" w:hAnsi="Garamond" w:cs="Tahoma"/>
          <w:b/>
          <w:bCs/>
          <w:sz w:val="22"/>
          <w:szCs w:val="22"/>
        </w:rPr>
        <w:t>7</w:t>
      </w:r>
    </w:p>
    <w:p w14:paraId="4E780BB3" w14:textId="70F997D8" w:rsidR="00AF5210" w:rsidRPr="00DB6E51" w:rsidRDefault="00AF5210" w:rsidP="00AF5210">
      <w:pPr>
        <w:spacing w:after="0" w:line="240" w:lineRule="auto"/>
        <w:jc w:val="center"/>
        <w:rPr>
          <w:rFonts w:ascii="Garamond" w:hAnsi="Garamond" w:cs="Tahoma"/>
          <w:b/>
          <w:bCs/>
          <w:sz w:val="22"/>
          <w:szCs w:val="22"/>
        </w:rPr>
      </w:pPr>
      <w:r w:rsidRPr="00DB6E51">
        <w:rPr>
          <w:rFonts w:ascii="Garamond" w:hAnsi="Garamond" w:cs="Tahoma"/>
          <w:b/>
          <w:bCs/>
          <w:sz w:val="22"/>
          <w:szCs w:val="22"/>
        </w:rPr>
        <w:t>[</w:t>
      </w:r>
      <w:r w:rsidR="00F82171">
        <w:rPr>
          <w:rFonts w:ascii="Garamond" w:hAnsi="Garamond" w:cs="Tahoma"/>
          <w:b/>
          <w:bCs/>
          <w:sz w:val="22"/>
          <w:szCs w:val="22"/>
        </w:rPr>
        <w:t>K</w:t>
      </w:r>
      <w:r w:rsidRPr="00DB6E51">
        <w:rPr>
          <w:rFonts w:ascii="Garamond" w:hAnsi="Garamond" w:cs="Tahoma"/>
          <w:b/>
          <w:bCs/>
          <w:sz w:val="22"/>
          <w:szCs w:val="22"/>
        </w:rPr>
        <w:t>ary umowne]</w:t>
      </w:r>
    </w:p>
    <w:p w14:paraId="6E65A0A0"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4BD008B8"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06EB5895"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t>
      </w:r>
      <w:r>
        <w:rPr>
          <w:rFonts w:ascii="Garamond" w:hAnsi="Garamond" w:cs="Tahoma"/>
          <w:sz w:val="22"/>
          <w:szCs w:val="22"/>
        </w:rPr>
        <w:t xml:space="preserve"> </w:t>
      </w:r>
      <w:r w:rsidRPr="00DB6E51">
        <w:rPr>
          <w:rFonts w:ascii="Garamond" w:hAnsi="Garamond" w:cs="Tahoma"/>
          <w:sz w:val="22"/>
          <w:szCs w:val="22"/>
        </w:rPr>
        <w:t>w części, kara umowna zostanie naliczona w wysokości 10% kwoty brutto wartości tej części umowy (pakietu lub pozycji), którą Zamawiający wypowiedział.</w:t>
      </w:r>
    </w:p>
    <w:p w14:paraId="0DB20886"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gdy powstała szkoda przewyższa ustanowioną karę umowną Zamawiający ma prawo żądać odszkodowania uzupełniającego na zasadach ogólnych.</w:t>
      </w:r>
    </w:p>
    <w:p w14:paraId="01FDBF98"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7EABE58F"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W przypadku poinformowania przez Wykonawcę o braku możliwości dostarczenia </w:t>
      </w:r>
      <w:r>
        <w:rPr>
          <w:rFonts w:ascii="Garamond" w:hAnsi="Garamond" w:cs="Tahoma"/>
          <w:sz w:val="22"/>
          <w:szCs w:val="22"/>
        </w:rPr>
        <w:t xml:space="preserve">Asortymentu </w:t>
      </w:r>
      <w:r w:rsidRPr="00DB6E51">
        <w:rPr>
          <w:rFonts w:ascii="Garamond" w:hAnsi="Garamond" w:cs="Tahoma"/>
          <w:sz w:val="22"/>
          <w:szCs w:val="22"/>
        </w:rPr>
        <w:t>określon</w:t>
      </w:r>
      <w:r>
        <w:rPr>
          <w:rFonts w:ascii="Garamond" w:hAnsi="Garamond" w:cs="Tahoma"/>
          <w:sz w:val="22"/>
          <w:szCs w:val="22"/>
        </w:rPr>
        <w:t>ego</w:t>
      </w:r>
      <w:r w:rsidRPr="00DB6E51">
        <w:rPr>
          <w:rFonts w:ascii="Garamond" w:hAnsi="Garamond" w:cs="Tahoma"/>
          <w:sz w:val="22"/>
          <w:szCs w:val="22"/>
        </w:rPr>
        <w:t xml:space="preserve"> w Załączniku nr 1 do Umowy lub upływu określonego w Umowie terminu dostawy Zamawiający, po uprzednim poinformowaniu Wykonawcy oraz anulowaniu złożonego zamówienia, zastrzega sobie prawo do dokonania zakupu </w:t>
      </w:r>
      <w:r>
        <w:rPr>
          <w:rFonts w:ascii="Garamond" w:hAnsi="Garamond" w:cs="Tahoma"/>
          <w:sz w:val="22"/>
          <w:szCs w:val="22"/>
        </w:rPr>
        <w:t>Asortymentu</w:t>
      </w:r>
      <w:r w:rsidRPr="00DB6E51">
        <w:rPr>
          <w:rFonts w:ascii="Garamond" w:hAnsi="Garamond" w:cs="Tahoma"/>
          <w:sz w:val="22"/>
          <w:szCs w:val="22"/>
        </w:rPr>
        <w:t xml:space="preserve"> u innego podmiotu i obciążenia różnicą cenową Wykonawcy.</w:t>
      </w:r>
    </w:p>
    <w:p w14:paraId="6B432B1E" w14:textId="77777777" w:rsidR="00C32F08" w:rsidRDefault="00C32F08" w:rsidP="00F25DED">
      <w:pPr>
        <w:spacing w:after="0" w:line="240" w:lineRule="auto"/>
        <w:jc w:val="center"/>
        <w:rPr>
          <w:rFonts w:ascii="Garamond" w:hAnsi="Garamond" w:cs="Tahoma"/>
          <w:b/>
          <w:bCs/>
          <w:sz w:val="22"/>
          <w:szCs w:val="22"/>
        </w:rPr>
      </w:pPr>
    </w:p>
    <w:p w14:paraId="1A19AA61" w14:textId="219BA62F"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AF5210">
        <w:rPr>
          <w:rFonts w:ascii="Garamond" w:hAnsi="Garamond" w:cs="Tahoma"/>
          <w:b/>
          <w:bCs/>
          <w:sz w:val="22"/>
          <w:szCs w:val="22"/>
        </w:rPr>
        <w:t>8</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w:t>
      </w:r>
      <w:proofErr w:type="spellStart"/>
      <w:r w:rsidRPr="00217536">
        <w:rPr>
          <w:rFonts w:ascii="Garamond" w:hAnsi="Garamond" w:cs="Tahoma"/>
          <w:sz w:val="22"/>
          <w:szCs w:val="22"/>
        </w:rPr>
        <w:t>Vigilance</w:t>
      </w:r>
      <w:proofErr w:type="spellEnd"/>
      <w:r w:rsidRPr="00217536">
        <w:rPr>
          <w:rFonts w:ascii="Garamond" w:hAnsi="Garamond" w:cs="Tahoma"/>
          <w:sz w:val="22"/>
          <w:szCs w:val="22"/>
        </w:rPr>
        <w:t>),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3DD1F573" w14:textId="77777777" w:rsidR="00AF5210" w:rsidRDefault="00AF5210" w:rsidP="00F25DED">
      <w:pPr>
        <w:spacing w:after="0" w:line="240" w:lineRule="auto"/>
        <w:jc w:val="center"/>
        <w:rPr>
          <w:rFonts w:ascii="Garamond" w:hAnsi="Garamond" w:cs="Tahoma"/>
          <w:b/>
          <w:bCs/>
          <w:sz w:val="22"/>
          <w:szCs w:val="22"/>
        </w:rPr>
      </w:pPr>
    </w:p>
    <w:p w14:paraId="292632CF" w14:textId="6BCA1699"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§1</w:t>
      </w:r>
      <w:r w:rsidR="00AF5210">
        <w:rPr>
          <w:rFonts w:ascii="Garamond" w:hAnsi="Garamond" w:cs="Tahoma"/>
          <w:b/>
          <w:bCs/>
          <w:sz w:val="22"/>
          <w:szCs w:val="22"/>
        </w:rPr>
        <w:t>9</w:t>
      </w:r>
      <w:r w:rsidRPr="00FA0D92">
        <w:rPr>
          <w:rFonts w:ascii="Garamond" w:hAnsi="Garamond" w:cs="Tahoma"/>
          <w:b/>
          <w:bCs/>
          <w:sz w:val="22"/>
          <w:szCs w:val="22"/>
        </w:rPr>
        <w:t xml:space="preserve"> </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w:t>
      </w:r>
      <w:proofErr w:type="spellStart"/>
      <w:r w:rsidRPr="001F38D0">
        <w:rPr>
          <w:rFonts w:ascii="Garamond" w:hAnsi="Garamond" w:cs="Tahoma"/>
          <w:sz w:val="22"/>
          <w:szCs w:val="22"/>
        </w:rPr>
        <w:t>t.j</w:t>
      </w:r>
      <w:proofErr w:type="spellEnd"/>
      <w:r w:rsidRPr="001F38D0">
        <w:rPr>
          <w:rFonts w:ascii="Garamond" w:hAnsi="Garamond" w:cs="Tahoma"/>
          <w:sz w:val="22"/>
          <w:szCs w:val="22"/>
        </w:rPr>
        <w:t>.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203066FE"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AF5210">
        <w:rPr>
          <w:rFonts w:ascii="Garamond" w:hAnsi="Garamond" w:cs="Tahoma"/>
          <w:b/>
          <w:bCs/>
          <w:sz w:val="22"/>
          <w:szCs w:val="22"/>
        </w:rPr>
        <w:t>20</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2B951E2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w:t>
      </w:r>
      <w:r w:rsidR="00B23E98">
        <w:rPr>
          <w:rFonts w:ascii="Garamond" w:hAnsi="Garamond" w:cs="Tahoma"/>
          <w:sz w:val="22"/>
          <w:szCs w:val="22"/>
        </w:rPr>
        <w:t>82 12 200</w:t>
      </w:r>
      <w:r w:rsidRPr="00FA0D92">
        <w:rPr>
          <w:rFonts w:ascii="Garamond" w:hAnsi="Garamond" w:cs="Tahoma"/>
          <w:sz w:val="22"/>
          <w:szCs w:val="22"/>
        </w:rPr>
        <w:t>.</w:t>
      </w:r>
    </w:p>
    <w:p w14:paraId="06011DC0" w14:textId="71FE742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hyperlink r:id="rId6" w:history="1">
        <w:r w:rsidR="00B23E98" w:rsidRPr="00D023D4">
          <w:rPr>
            <w:rStyle w:val="Hipercze"/>
            <w:rFonts w:ascii="Garamond" w:hAnsi="Garamond" w:cs="Tahoma"/>
            <w:sz w:val="22"/>
            <w:szCs w:val="22"/>
          </w:rPr>
          <w:t>iod@lutycka.pl</w:t>
        </w:r>
      </w:hyperlink>
      <w:r w:rsidR="00B23E98">
        <w:rPr>
          <w:rFonts w:ascii="Garamond" w:hAnsi="Garamond" w:cs="Tahoma"/>
          <w:sz w:val="22"/>
          <w:szCs w:val="22"/>
        </w:rPr>
        <w:t xml:space="preserve">, </w:t>
      </w:r>
      <w:r w:rsidRPr="00FA0D92">
        <w:rPr>
          <w:rFonts w:ascii="Garamond" w:hAnsi="Garamond" w:cs="Tahoma"/>
          <w:sz w:val="22"/>
          <w:szCs w:val="22"/>
        </w:rPr>
        <w:t>tel</w:t>
      </w:r>
      <w:r w:rsidR="00B23E98">
        <w:rPr>
          <w:rFonts w:ascii="Garamond" w:hAnsi="Garamond" w:cs="Tahoma"/>
          <w:sz w:val="22"/>
          <w:szCs w:val="22"/>
        </w:rPr>
        <w:t>. 61/ 82 12 221.</w:t>
      </w:r>
    </w:p>
    <w:p w14:paraId="73DEFD94" w14:textId="6625F8D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00B23E98">
        <w:rPr>
          <w:rFonts w:ascii="Garamond" w:hAnsi="Garamond" w:cs="Tahoma"/>
          <w:sz w:val="22"/>
          <w:szCs w:val="22"/>
        </w:rPr>
        <w:t>SZW/DZP/37/202</w:t>
      </w:r>
      <w:r w:rsidR="00F82171">
        <w:rPr>
          <w:rFonts w:ascii="Garamond" w:hAnsi="Garamond" w:cs="Tahoma"/>
          <w:sz w:val="22"/>
          <w:szCs w:val="22"/>
        </w:rPr>
        <w:t>6</w:t>
      </w:r>
      <w:r w:rsidRPr="00FA0D92">
        <w:rPr>
          <w:rFonts w:ascii="Garamond" w:hAnsi="Garamond" w:cs="Tahoma"/>
          <w:sz w:val="22"/>
          <w:szCs w:val="22"/>
        </w:rPr>
        <w:t xml:space="preserve"> pod nazwą </w:t>
      </w:r>
      <w:r w:rsidR="00B23E98">
        <w:rPr>
          <w:rFonts w:ascii="Garamond" w:hAnsi="Garamond" w:cs="Tahoma"/>
          <w:sz w:val="22"/>
          <w:szCs w:val="22"/>
        </w:rPr>
        <w:t>,,</w:t>
      </w:r>
      <w:r w:rsidR="00F82171" w:rsidRPr="00F82171">
        <w:t xml:space="preserve"> </w:t>
      </w:r>
      <w:r w:rsidR="00F82171" w:rsidRPr="00F82171">
        <w:rPr>
          <w:rFonts w:ascii="Garamond" w:hAnsi="Garamond" w:cs="Tahoma"/>
          <w:sz w:val="22"/>
          <w:szCs w:val="22"/>
        </w:rPr>
        <w:t>Dostawa leków do Szpitala Wojewódzkiego w Poznaniu</w:t>
      </w:r>
      <w:r w:rsidR="00B23E98">
        <w:rPr>
          <w:rFonts w:ascii="Garamond" w:hAnsi="Garamond" w:cs="Tahoma"/>
          <w:sz w:val="22"/>
          <w:szCs w:val="22"/>
        </w:rPr>
        <w:t>”</w:t>
      </w:r>
      <w:r w:rsidRPr="00FA0D92">
        <w:rPr>
          <w:rFonts w:ascii="Garamond" w:hAnsi="Garamond" w:cs="Tahoma"/>
          <w:sz w:val="22"/>
          <w:szCs w:val="22"/>
        </w:rPr>
        <w:t xml:space="preserve"> prowadzonym w trybie przetargu nieograniczonego,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5F32985A" w14:textId="77777777" w:rsidR="00CC5FC7" w:rsidRDefault="00CC5FC7" w:rsidP="00F25DED">
      <w:pPr>
        <w:spacing w:after="0" w:line="240" w:lineRule="auto"/>
        <w:jc w:val="center"/>
        <w:rPr>
          <w:rFonts w:ascii="Garamond" w:hAnsi="Garamond" w:cs="Tahoma"/>
          <w:b/>
          <w:bCs/>
          <w:sz w:val="22"/>
          <w:szCs w:val="22"/>
        </w:rPr>
      </w:pPr>
    </w:p>
    <w:p w14:paraId="069386CA" w14:textId="2125411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AF5210">
        <w:rPr>
          <w:rFonts w:ascii="Garamond" w:hAnsi="Garamond" w:cs="Tahoma"/>
          <w:b/>
          <w:bCs/>
          <w:sz w:val="22"/>
          <w:szCs w:val="22"/>
        </w:rPr>
        <w:t>1</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lastRenderedPageBreak/>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43338E00" w14:textId="34A679A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AF5210">
        <w:rPr>
          <w:rFonts w:ascii="Garamond" w:hAnsi="Garamond" w:cs="Tahoma"/>
          <w:b/>
          <w:bCs/>
          <w:sz w:val="22"/>
          <w:szCs w:val="22"/>
        </w:rPr>
        <w:t>2</w:t>
      </w:r>
      <w:r w:rsidRPr="001F38D0">
        <w:rPr>
          <w:rFonts w:ascii="Garamond" w:hAnsi="Garamond" w:cs="Tahoma"/>
          <w:b/>
          <w:bCs/>
          <w:sz w:val="22"/>
          <w:szCs w:val="22"/>
        </w:rPr>
        <w:t xml:space="preserve"> </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67522D6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5FC416D7" w14:textId="6A336E8C" w:rsidR="00F05E79" w:rsidRPr="00CC5FC7" w:rsidRDefault="00F05E79" w:rsidP="00351ADC">
      <w:pPr>
        <w:pStyle w:val="Akapitzlist"/>
        <w:numPr>
          <w:ilvl w:val="0"/>
          <w:numId w:val="24"/>
        </w:numPr>
        <w:spacing w:after="0" w:line="240" w:lineRule="auto"/>
        <w:jc w:val="both"/>
        <w:rPr>
          <w:rFonts w:ascii="Garamond" w:hAnsi="Garamond" w:cs="Tahoma"/>
          <w:sz w:val="22"/>
          <w:szCs w:val="22"/>
        </w:rPr>
      </w:pPr>
      <w:r w:rsidRPr="00CC5FC7">
        <w:rPr>
          <w:rFonts w:ascii="Garamond" w:hAnsi="Garamond" w:cs="Tahoma"/>
          <w:sz w:val="22"/>
          <w:szCs w:val="22"/>
        </w:rPr>
        <w:t xml:space="preserve">Załącznik nr 1: Formularz </w:t>
      </w:r>
      <w:r w:rsidR="000A157C" w:rsidRPr="00CC5FC7">
        <w:rPr>
          <w:rFonts w:ascii="Garamond" w:hAnsi="Garamond" w:cs="Tahoma"/>
          <w:sz w:val="22"/>
          <w:szCs w:val="22"/>
        </w:rPr>
        <w:t>asortymentowo-cenowy.</w:t>
      </w: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035BAD16" w14:textId="4043B269" w:rsidR="00217536" w:rsidRPr="000F6D15" w:rsidRDefault="000F6D15" w:rsidP="000F6D15">
      <w:pPr>
        <w:spacing w:after="0" w:line="240" w:lineRule="auto"/>
        <w:ind w:left="360"/>
        <w:jc w:val="both"/>
        <w:rPr>
          <w:rFonts w:ascii="Garamond" w:hAnsi="Garamond" w:cs="Tahoma"/>
          <w:b/>
          <w:bCs/>
          <w:sz w:val="22"/>
          <w:szCs w:val="22"/>
        </w:rPr>
      </w:pPr>
      <w:r w:rsidRPr="000F6D15">
        <w:rPr>
          <w:rFonts w:ascii="Garamond" w:hAnsi="Garamond" w:cs="Tahoma"/>
          <w:b/>
          <w:bCs/>
          <w:sz w:val="22"/>
          <w:szCs w:val="22"/>
        </w:rPr>
        <w:t>WYKONAWCA</w:t>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73896"/>
    <w:multiLevelType w:val="hybridMultilevel"/>
    <w:tmpl w:val="3822C9E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E164B5"/>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CD0881"/>
    <w:multiLevelType w:val="hybridMultilevel"/>
    <w:tmpl w:val="531CA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712A0F"/>
    <w:multiLevelType w:val="hybridMultilevel"/>
    <w:tmpl w:val="5704CE8C"/>
    <w:lvl w:ilvl="0" w:tplc="04150019">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3"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8"/>
  </w:num>
  <w:num w:numId="2" w16cid:durableId="1245258592">
    <w:abstractNumId w:val="24"/>
  </w:num>
  <w:num w:numId="3" w16cid:durableId="336276360">
    <w:abstractNumId w:val="15"/>
  </w:num>
  <w:num w:numId="4" w16cid:durableId="1711686854">
    <w:abstractNumId w:val="12"/>
  </w:num>
  <w:num w:numId="5" w16cid:durableId="1558737644">
    <w:abstractNumId w:val="10"/>
  </w:num>
  <w:num w:numId="6" w16cid:durableId="359018180">
    <w:abstractNumId w:val="33"/>
  </w:num>
  <w:num w:numId="7" w16cid:durableId="1787460944">
    <w:abstractNumId w:val="17"/>
  </w:num>
  <w:num w:numId="8" w16cid:durableId="239368585">
    <w:abstractNumId w:val="35"/>
  </w:num>
  <w:num w:numId="9" w16cid:durableId="857933745">
    <w:abstractNumId w:val="18"/>
  </w:num>
  <w:num w:numId="10" w16cid:durableId="845288650">
    <w:abstractNumId w:val="29"/>
  </w:num>
  <w:num w:numId="11" w16cid:durableId="17777738">
    <w:abstractNumId w:val="6"/>
  </w:num>
  <w:num w:numId="12" w16cid:durableId="1258824893">
    <w:abstractNumId w:val="14"/>
  </w:num>
  <w:num w:numId="13" w16cid:durableId="1121263310">
    <w:abstractNumId w:val="13"/>
  </w:num>
  <w:num w:numId="14" w16cid:durableId="1668315622">
    <w:abstractNumId w:val="25"/>
  </w:num>
  <w:num w:numId="15" w16cid:durableId="289358913">
    <w:abstractNumId w:val="23"/>
  </w:num>
  <w:num w:numId="16" w16cid:durableId="111675122">
    <w:abstractNumId w:val="16"/>
  </w:num>
  <w:num w:numId="17" w16cid:durableId="1428311593">
    <w:abstractNumId w:val="8"/>
  </w:num>
  <w:num w:numId="18" w16cid:durableId="1852061419">
    <w:abstractNumId w:val="4"/>
  </w:num>
  <w:num w:numId="19" w16cid:durableId="1549416575">
    <w:abstractNumId w:val="32"/>
  </w:num>
  <w:num w:numId="20" w16cid:durableId="860356690">
    <w:abstractNumId w:val="31"/>
  </w:num>
  <w:num w:numId="21" w16cid:durableId="1686789381">
    <w:abstractNumId w:val="36"/>
  </w:num>
  <w:num w:numId="22" w16cid:durableId="1451901864">
    <w:abstractNumId w:val="22"/>
  </w:num>
  <w:num w:numId="23" w16cid:durableId="2016761471">
    <w:abstractNumId w:val="26"/>
  </w:num>
  <w:num w:numId="24" w16cid:durableId="1044404051">
    <w:abstractNumId w:val="30"/>
  </w:num>
  <w:num w:numId="25" w16cid:durableId="463893108">
    <w:abstractNumId w:val="9"/>
  </w:num>
  <w:num w:numId="26" w16cid:durableId="587740018">
    <w:abstractNumId w:val="27"/>
  </w:num>
  <w:num w:numId="27" w16cid:durableId="526257245">
    <w:abstractNumId w:val="34"/>
  </w:num>
  <w:num w:numId="28" w16cid:durableId="1128010568">
    <w:abstractNumId w:val="19"/>
  </w:num>
  <w:num w:numId="29" w16cid:durableId="61412487">
    <w:abstractNumId w:val="20"/>
  </w:num>
  <w:num w:numId="30" w16cid:durableId="1857576615">
    <w:abstractNumId w:val="3"/>
  </w:num>
  <w:num w:numId="31" w16cid:durableId="1311441508">
    <w:abstractNumId w:val="11"/>
  </w:num>
  <w:num w:numId="32" w16cid:durableId="668097554">
    <w:abstractNumId w:val="1"/>
  </w:num>
  <w:num w:numId="33" w16cid:durableId="2120559145">
    <w:abstractNumId w:val="2"/>
  </w:num>
  <w:num w:numId="34" w16cid:durableId="1806848034">
    <w:abstractNumId w:val="21"/>
  </w:num>
  <w:num w:numId="35" w16cid:durableId="666906096">
    <w:abstractNumId w:val="7"/>
  </w:num>
  <w:num w:numId="36" w16cid:durableId="181283258">
    <w:abstractNumId w:val="5"/>
  </w:num>
  <w:num w:numId="37" w16cid:durableId="428238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67A87"/>
    <w:rsid w:val="00081CD4"/>
    <w:rsid w:val="000A157C"/>
    <w:rsid w:val="000D7A16"/>
    <w:rsid w:val="000F6D15"/>
    <w:rsid w:val="00181E4C"/>
    <w:rsid w:val="001A6CA2"/>
    <w:rsid w:val="001E6DE0"/>
    <w:rsid w:val="001F2B16"/>
    <w:rsid w:val="001F38D0"/>
    <w:rsid w:val="00206DF5"/>
    <w:rsid w:val="00217536"/>
    <w:rsid w:val="002218D8"/>
    <w:rsid w:val="00297750"/>
    <w:rsid w:val="002C47AC"/>
    <w:rsid w:val="002C534C"/>
    <w:rsid w:val="003773CB"/>
    <w:rsid w:val="00393111"/>
    <w:rsid w:val="00395715"/>
    <w:rsid w:val="0040298D"/>
    <w:rsid w:val="004560C0"/>
    <w:rsid w:val="005D11D5"/>
    <w:rsid w:val="005E26E2"/>
    <w:rsid w:val="00605E8F"/>
    <w:rsid w:val="00652D97"/>
    <w:rsid w:val="00726D28"/>
    <w:rsid w:val="00762701"/>
    <w:rsid w:val="007B0C3E"/>
    <w:rsid w:val="0080628C"/>
    <w:rsid w:val="008206BF"/>
    <w:rsid w:val="008C5212"/>
    <w:rsid w:val="009E0B4A"/>
    <w:rsid w:val="00A1586F"/>
    <w:rsid w:val="00A32580"/>
    <w:rsid w:val="00A90055"/>
    <w:rsid w:val="00A9035C"/>
    <w:rsid w:val="00AF5210"/>
    <w:rsid w:val="00B23E98"/>
    <w:rsid w:val="00B94560"/>
    <w:rsid w:val="00BA318C"/>
    <w:rsid w:val="00BB0BA4"/>
    <w:rsid w:val="00C016AF"/>
    <w:rsid w:val="00C06529"/>
    <w:rsid w:val="00C16E3D"/>
    <w:rsid w:val="00C32F08"/>
    <w:rsid w:val="00C74FC6"/>
    <w:rsid w:val="00C943EE"/>
    <w:rsid w:val="00CC5FC7"/>
    <w:rsid w:val="00DD3638"/>
    <w:rsid w:val="00DF2B01"/>
    <w:rsid w:val="00E222A9"/>
    <w:rsid w:val="00EE209F"/>
    <w:rsid w:val="00EF1FA9"/>
    <w:rsid w:val="00F05E79"/>
    <w:rsid w:val="00F24460"/>
    <w:rsid w:val="00F25DED"/>
    <w:rsid w:val="00F36AFF"/>
    <w:rsid w:val="00F51A4A"/>
    <w:rsid w:val="00F82171"/>
    <w:rsid w:val="00FA0D92"/>
    <w:rsid w:val="00FB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B23E98"/>
    <w:rPr>
      <w:color w:val="467886" w:themeColor="hyperlink"/>
      <w:u w:val="single"/>
    </w:rPr>
  </w:style>
  <w:style w:type="character" w:styleId="Nierozpoznanawzmianka">
    <w:name w:val="Unresolved Mention"/>
    <w:basedOn w:val="Domylnaczcionkaakapitu"/>
    <w:uiPriority w:val="99"/>
    <w:semiHidden/>
    <w:unhideWhenUsed/>
    <w:rsid w:val="00B23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10</Pages>
  <Words>5366</Words>
  <Characters>32197</Characters>
  <Application>Microsoft Office Word</Application>
  <DocSecurity>0</DocSecurity>
  <Lines>268</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13</cp:revision>
  <dcterms:created xsi:type="dcterms:W3CDTF">2026-04-16T11:15:00Z</dcterms:created>
  <dcterms:modified xsi:type="dcterms:W3CDTF">2026-05-04T07:26:00Z</dcterms:modified>
</cp:coreProperties>
</file>