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C5213" w14:textId="4D803150" w:rsidR="00E27D25" w:rsidRPr="00CC5373" w:rsidRDefault="004F0528" w:rsidP="00CC5373">
      <w:pPr>
        <w:spacing w:after="60" w:line="240" w:lineRule="auto"/>
        <w:jc w:val="right"/>
        <w:rPr>
          <w:rFonts w:ascii="Garamond" w:hAnsi="Garamond" w:cs="Arial"/>
        </w:rPr>
      </w:pPr>
      <w:r w:rsidRPr="00CC5373">
        <w:rPr>
          <w:rFonts w:ascii="Garamond" w:hAnsi="Garamond" w:cs="Arial"/>
        </w:rPr>
        <w:t>Załącznik</w:t>
      </w:r>
      <w:r w:rsidR="00CC5373" w:rsidRPr="00CC5373">
        <w:rPr>
          <w:rFonts w:ascii="Garamond" w:hAnsi="Garamond" w:cs="Arial"/>
        </w:rPr>
        <w:t xml:space="preserve"> nr </w:t>
      </w:r>
      <w:r>
        <w:rPr>
          <w:rFonts w:ascii="Garamond" w:hAnsi="Garamond" w:cs="Arial"/>
        </w:rPr>
        <w:t>5</w:t>
      </w:r>
      <w:r w:rsidR="00CC5373" w:rsidRPr="00CC5373">
        <w:rPr>
          <w:rFonts w:ascii="Garamond" w:hAnsi="Garamond" w:cs="Arial"/>
        </w:rPr>
        <w:t xml:space="preserve"> do SWZ</w:t>
      </w:r>
    </w:p>
    <w:p w14:paraId="48FD292E" w14:textId="2F87A9B2" w:rsidR="007A20D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4F0528">
        <w:rPr>
          <w:rFonts w:ascii="Garamond" w:hAnsi="Garamond" w:cs="Arial"/>
          <w:b/>
          <w:color w:val="000000" w:themeColor="text1"/>
        </w:rPr>
        <w:t>4</w:t>
      </w:r>
    </w:p>
    <w:p w14:paraId="3321AFD7" w14:textId="77777777" w:rsidR="00824C75" w:rsidRPr="00666A69" w:rsidRDefault="00824C75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E6394B0" w14:textId="642A623E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4F0528">
        <w:rPr>
          <w:rFonts w:ascii="Garamond" w:hAnsi="Garamond" w:cs="Arial"/>
          <w:color w:val="000000" w:themeColor="text1"/>
        </w:rPr>
        <w:t>4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3D4BE5A6" w14:textId="79367B3F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</w:t>
      </w:r>
      <w:r w:rsidR="009D05DE">
        <w:rPr>
          <w:rFonts w:ascii="Garamond" w:hAnsi="Garamond" w:cs="Arial"/>
          <w:b/>
          <w:color w:val="000000" w:themeColor="text1"/>
        </w:rPr>
        <w:t xml:space="preserve">- </w:t>
      </w:r>
      <w:r w:rsidRPr="00666A69">
        <w:rPr>
          <w:rFonts w:ascii="Garamond" w:hAnsi="Garamond" w:cs="Arial"/>
          <w:b/>
          <w:color w:val="000000" w:themeColor="text1"/>
        </w:rPr>
        <w:t xml:space="preserve">Piotra Nowickiego            </w:t>
      </w:r>
    </w:p>
    <w:p w14:paraId="23B5F69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6D51499B" w14:textId="77777777" w:rsidR="009D05DE" w:rsidRDefault="009D05DE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16C28854" w14:textId="3A230A5C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22B76324" w14:textId="77777777" w:rsidR="009D05DE" w:rsidRDefault="009D05D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</w:p>
    <w:p w14:paraId="3FF4C732" w14:textId="6281A582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2C8AAA59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5EB5E25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, </w:t>
      </w:r>
      <w:r w:rsidR="00952FC7">
        <w:rPr>
          <w:rFonts w:ascii="Garamond" w:hAnsi="Garamond" w:cs="Arial"/>
          <w:i/>
          <w:color w:val="000000" w:themeColor="text1"/>
        </w:rPr>
        <w:br/>
      </w:r>
      <w:r w:rsidRPr="00666A69">
        <w:rPr>
          <w:rFonts w:ascii="Garamond" w:hAnsi="Garamond" w:cs="Arial"/>
          <w:i/>
          <w:color w:val="000000" w:themeColor="text1"/>
        </w:rPr>
        <w:t>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2D44E67E" w14:textId="77777777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24DC9ACD" w14:textId="77777777" w:rsidR="009D05DE" w:rsidRDefault="009D05DE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474B3BAE" w14:textId="706319AB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2C3D4CC4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3B06C744" w14:textId="2BB08878" w:rsidR="000E3B2C" w:rsidRPr="00666A69" w:rsidRDefault="000E3B2C" w:rsidP="000E3B2C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W wyniku przeprowadzonej procedury</w:t>
      </w:r>
      <w:r>
        <w:rPr>
          <w:rFonts w:ascii="Garamond" w:hAnsi="Garamond" w:cs="Arial"/>
          <w:bCs/>
          <w:color w:val="000000" w:themeColor="text1"/>
        </w:rPr>
        <w:t xml:space="preserve"> przetargowej prowadzonej w trybie </w:t>
      </w:r>
      <w:r w:rsidR="004F0528">
        <w:rPr>
          <w:rFonts w:ascii="Garamond" w:hAnsi="Garamond" w:cs="Arial"/>
          <w:bCs/>
          <w:color w:val="000000" w:themeColor="text1"/>
        </w:rPr>
        <w:t xml:space="preserve">Podstawowy bez negocjacji </w:t>
      </w:r>
      <w:r w:rsidR="004F0528" w:rsidRPr="004F0528">
        <w:rPr>
          <w:rFonts w:ascii="Garamond" w:hAnsi="Garamond" w:cs="Arial"/>
          <w:b/>
          <w:color w:val="000000" w:themeColor="text1"/>
        </w:rPr>
        <w:t>(</w:t>
      </w:r>
      <w:r w:rsidRPr="004F0528">
        <w:rPr>
          <w:rFonts w:ascii="Garamond" w:hAnsi="Garamond" w:cs="Arial"/>
          <w:b/>
          <w:color w:val="000000" w:themeColor="text1"/>
        </w:rPr>
        <w:t xml:space="preserve">sygnatura </w:t>
      </w:r>
      <w:r w:rsidR="004F0528" w:rsidRPr="004F0528">
        <w:rPr>
          <w:rFonts w:ascii="Garamond" w:hAnsi="Garamond" w:cs="Arial"/>
          <w:b/>
          <w:color w:val="000000" w:themeColor="text1"/>
        </w:rPr>
        <w:t>SZW/DZP/43/2024)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(Dz. U. poz. 2019 z późn. zm. – dalej jako </w:t>
      </w:r>
      <w:r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 xml:space="preserve">Strony zawierają umowę (zwaną dalej „Umową”) </w:t>
      </w:r>
      <w:r>
        <w:rPr>
          <w:rFonts w:ascii="Garamond" w:hAnsi="Garamond" w:cs="Arial"/>
          <w:bCs/>
          <w:color w:val="000000" w:themeColor="text1"/>
        </w:rPr>
        <w:br/>
      </w:r>
      <w:r w:rsidRPr="00666A69">
        <w:rPr>
          <w:rFonts w:ascii="Garamond" w:hAnsi="Garamond" w:cs="Arial"/>
          <w:bCs/>
          <w:color w:val="000000" w:themeColor="text1"/>
        </w:rPr>
        <w:t>o następującej treści:</w:t>
      </w:r>
    </w:p>
    <w:p w14:paraId="342F9694" w14:textId="77777777" w:rsidR="009D05DE" w:rsidRDefault="009D05D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6D8E0A62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7D31467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666A110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0E1C6834" w14:textId="5B841BCA" w:rsidR="007A20D9" w:rsidRPr="0069333A" w:rsidRDefault="007A20D9" w:rsidP="00FD4E53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9333A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Zamawiający zleca Wykonawcy </w:t>
      </w:r>
      <w:r w:rsidR="00E22B11" w:rsidRPr="0069333A">
        <w:rPr>
          <w:rFonts w:ascii="Garamond" w:eastAsia="Times New Roman" w:hAnsi="Garamond" w:cs="Arial"/>
          <w:b/>
          <w:bCs/>
          <w:lang w:eastAsia="pl-PL"/>
        </w:rPr>
        <w:t>w</w:t>
      </w:r>
      <w:r w:rsidR="00350545" w:rsidRPr="0069333A">
        <w:rPr>
          <w:rFonts w:ascii="Garamond" w:eastAsia="Times New Roman" w:hAnsi="Garamond" w:cs="Arial"/>
          <w:b/>
          <w:bCs/>
          <w:lang w:eastAsia="pl-PL"/>
        </w:rPr>
        <w:t>ykon</w:t>
      </w:r>
      <w:r w:rsidR="00845366" w:rsidRPr="0069333A">
        <w:rPr>
          <w:rFonts w:ascii="Garamond" w:eastAsia="Times New Roman" w:hAnsi="Garamond" w:cs="Arial"/>
          <w:b/>
          <w:bCs/>
          <w:lang w:eastAsia="pl-PL"/>
        </w:rPr>
        <w:t xml:space="preserve">anie </w:t>
      </w:r>
      <w:r w:rsidR="00350545" w:rsidRPr="0069333A">
        <w:rPr>
          <w:rFonts w:ascii="Garamond" w:eastAsia="Times New Roman" w:hAnsi="Garamond" w:cs="Arial"/>
          <w:b/>
          <w:bCs/>
          <w:lang w:eastAsia="pl-PL"/>
        </w:rPr>
        <w:t xml:space="preserve"> </w:t>
      </w:r>
      <w:r w:rsidR="00E22B11" w:rsidRPr="0069333A">
        <w:rPr>
          <w:rFonts w:ascii="Garamond" w:eastAsia="Times New Roman" w:hAnsi="Garamond" w:cs="Arial"/>
          <w:b/>
          <w:bCs/>
          <w:lang w:eastAsia="pl-PL"/>
        </w:rPr>
        <w:t xml:space="preserve">usługi </w:t>
      </w:r>
      <w:r w:rsidR="0069333A" w:rsidRPr="0069333A">
        <w:rPr>
          <w:rFonts w:ascii="Garamond" w:eastAsia="Times New Roman" w:hAnsi="Garamond" w:cs="Arial"/>
          <w:b/>
          <w:bCs/>
          <w:lang w:eastAsia="pl-PL"/>
        </w:rPr>
        <w:t>Przeglądu i naprawy kontenerów do sterylizacji</w:t>
      </w:r>
      <w:r w:rsidR="0090306D">
        <w:rPr>
          <w:rFonts w:ascii="Garamond" w:eastAsia="Times New Roman" w:hAnsi="Garamond" w:cs="Arial"/>
          <w:b/>
          <w:bCs/>
          <w:lang w:eastAsia="pl-PL"/>
        </w:rPr>
        <w:t>,</w:t>
      </w:r>
      <w:r w:rsidR="00CC5373" w:rsidRPr="0069333A">
        <w:rPr>
          <w:rFonts w:ascii="Garamond" w:eastAsia="Times New Roman" w:hAnsi="Garamond" w:cs="Arial"/>
          <w:lang w:eastAsia="pl-PL"/>
        </w:rPr>
        <w:t xml:space="preserve"> </w:t>
      </w:r>
      <w:r w:rsidR="00350545" w:rsidRPr="0069333A">
        <w:rPr>
          <w:rFonts w:ascii="Garamond" w:eastAsia="Times New Roman" w:hAnsi="Garamond" w:cs="Arial"/>
          <w:lang w:eastAsia="pl-PL"/>
        </w:rPr>
        <w:t>szczegółowo</w:t>
      </w:r>
      <w:r w:rsidR="00500419" w:rsidRPr="0069333A">
        <w:rPr>
          <w:rFonts w:ascii="Garamond" w:eastAsia="Times New Roman" w:hAnsi="Garamond" w:cs="Arial"/>
          <w:lang w:eastAsia="pl-PL"/>
        </w:rPr>
        <w:t xml:space="preserve"> </w:t>
      </w:r>
      <w:r w:rsidRPr="0069333A">
        <w:rPr>
          <w:rFonts w:ascii="Garamond" w:eastAsia="Times New Roman" w:hAnsi="Garamond" w:cs="Arial"/>
          <w:lang w:eastAsia="pl-PL"/>
        </w:rPr>
        <w:t>określon</w:t>
      </w:r>
      <w:r w:rsidR="00824C75" w:rsidRPr="0069333A">
        <w:rPr>
          <w:rFonts w:ascii="Garamond" w:eastAsia="Times New Roman" w:hAnsi="Garamond" w:cs="Arial"/>
          <w:lang w:eastAsia="pl-PL"/>
        </w:rPr>
        <w:t>ej</w:t>
      </w:r>
      <w:r w:rsidRPr="0069333A">
        <w:rPr>
          <w:rFonts w:ascii="Garamond" w:eastAsia="Times New Roman" w:hAnsi="Garamond" w:cs="Arial"/>
          <w:lang w:eastAsia="pl-PL"/>
        </w:rPr>
        <w:t xml:space="preserve"> w </w:t>
      </w:r>
      <w:r w:rsidR="00350545" w:rsidRPr="0069333A">
        <w:rPr>
          <w:rFonts w:ascii="Garamond" w:eastAsia="Times New Roman" w:hAnsi="Garamond" w:cs="Arial"/>
          <w:lang w:eastAsia="pl-PL"/>
        </w:rPr>
        <w:t>formularzu asortymentowo – cenowym</w:t>
      </w:r>
      <w:r w:rsidR="0043520D" w:rsidRPr="0069333A">
        <w:rPr>
          <w:rFonts w:ascii="Garamond" w:eastAsia="Times New Roman" w:hAnsi="Garamond" w:cs="Arial"/>
          <w:lang w:eastAsia="pl-PL"/>
        </w:rPr>
        <w:t xml:space="preserve">/wykaz urządzeń do </w:t>
      </w:r>
      <w:r w:rsidR="0090306D">
        <w:rPr>
          <w:rFonts w:ascii="Garamond" w:eastAsia="Times New Roman" w:hAnsi="Garamond" w:cs="Arial"/>
          <w:lang w:eastAsia="pl-PL"/>
        </w:rPr>
        <w:t>naprawy i przeglądu</w:t>
      </w:r>
      <w:r w:rsidR="00350545" w:rsidRPr="0069333A">
        <w:rPr>
          <w:rFonts w:ascii="Garamond" w:eastAsia="Times New Roman" w:hAnsi="Garamond" w:cs="Arial"/>
          <w:lang w:eastAsia="pl-PL"/>
        </w:rPr>
        <w:t xml:space="preserve"> stanowiącym </w:t>
      </w:r>
      <w:r w:rsidRPr="0069333A">
        <w:rPr>
          <w:rFonts w:ascii="Garamond" w:eastAsia="Times New Roman" w:hAnsi="Garamond" w:cs="Arial"/>
          <w:lang w:eastAsia="pl-PL"/>
        </w:rPr>
        <w:t xml:space="preserve">załącznik nr </w:t>
      </w:r>
      <w:r w:rsidR="00BD56A9" w:rsidRPr="0069333A">
        <w:rPr>
          <w:rFonts w:ascii="Garamond" w:eastAsia="Times New Roman" w:hAnsi="Garamond" w:cs="Arial"/>
          <w:lang w:eastAsia="pl-PL"/>
        </w:rPr>
        <w:t>2</w:t>
      </w:r>
      <w:r w:rsidRPr="0069333A">
        <w:rPr>
          <w:rFonts w:ascii="Garamond" w:eastAsia="Times New Roman" w:hAnsi="Garamond" w:cs="Arial"/>
          <w:lang w:eastAsia="pl-PL"/>
        </w:rPr>
        <w:t xml:space="preserve"> do Umowy</w:t>
      </w:r>
      <w:r w:rsidR="00472DD7" w:rsidRPr="0069333A">
        <w:rPr>
          <w:rFonts w:ascii="Garamond" w:eastAsia="Times New Roman" w:hAnsi="Garamond" w:cs="Arial"/>
          <w:lang w:eastAsia="pl-PL"/>
        </w:rPr>
        <w:t xml:space="preserve"> (dalej jako: </w:t>
      </w:r>
      <w:r w:rsidR="00472DD7" w:rsidRPr="0069333A">
        <w:rPr>
          <w:rFonts w:ascii="Garamond" w:eastAsia="Times New Roman" w:hAnsi="Garamond" w:cs="Arial"/>
          <w:b/>
          <w:bCs/>
          <w:lang w:eastAsia="pl-PL"/>
        </w:rPr>
        <w:t>„Sprzęt”</w:t>
      </w:r>
      <w:r w:rsidR="00472DD7" w:rsidRPr="0069333A">
        <w:rPr>
          <w:rFonts w:ascii="Garamond" w:eastAsia="Times New Roman" w:hAnsi="Garamond" w:cs="Arial"/>
          <w:lang w:eastAsia="pl-PL"/>
        </w:rPr>
        <w:t>)</w:t>
      </w:r>
      <w:bookmarkStart w:id="0" w:name="_Hlk128387222"/>
    </w:p>
    <w:bookmarkEnd w:id="0"/>
    <w:p w14:paraId="72D655E0" w14:textId="77777777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23A95B0D" w14:textId="77777777" w:rsidR="00BD56A9" w:rsidRPr="00666A6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>Formularz ofertowy – załącznik nr 1;</w:t>
      </w:r>
    </w:p>
    <w:p w14:paraId="3316D21F" w14:textId="1A146909" w:rsidR="007A20D9" w:rsidRDefault="0033573A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t xml:space="preserve">Formularz </w:t>
      </w:r>
      <w:r w:rsidR="00350545" w:rsidRPr="00666A69">
        <w:rPr>
          <w:rFonts w:ascii="Garamond" w:eastAsia="Times New Roman" w:hAnsi="Garamond" w:cs="Arial"/>
          <w:lang w:eastAsia="pl-PL"/>
        </w:rPr>
        <w:t>asortymentowo - cenowy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666A69">
        <w:rPr>
          <w:rFonts w:ascii="Garamond" w:eastAsia="Times New Roman" w:hAnsi="Garamond" w:cs="Arial"/>
          <w:lang w:eastAsia="ar-SA"/>
        </w:rPr>
        <w:t>2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22EEBD21" w14:textId="571CA5D7" w:rsidR="004F0528" w:rsidRDefault="004F0528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ar-SA"/>
        </w:rPr>
        <w:t>Opis przedmiotu zamówienia – załącznik nr 3;</w:t>
      </w:r>
    </w:p>
    <w:p w14:paraId="7BCFB9BD" w14:textId="54F9C654" w:rsidR="00843347" w:rsidRDefault="00843347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ar-SA"/>
        </w:rPr>
        <w:t xml:space="preserve">Oświadczenie o zatrudnieniu osób na podstawie umowy o pracę – </w:t>
      </w:r>
      <w:r w:rsidR="008626D3">
        <w:rPr>
          <w:rFonts w:ascii="Garamond" w:eastAsia="Times New Roman" w:hAnsi="Garamond" w:cs="Arial"/>
          <w:lang w:eastAsia="ar-SA"/>
        </w:rPr>
        <w:t>załącznik</w:t>
      </w:r>
      <w:r>
        <w:rPr>
          <w:rFonts w:ascii="Garamond" w:eastAsia="Times New Roman" w:hAnsi="Garamond" w:cs="Arial"/>
          <w:lang w:eastAsia="ar-SA"/>
        </w:rPr>
        <w:t xml:space="preserve"> nr </w:t>
      </w:r>
      <w:r w:rsidR="004F0528">
        <w:rPr>
          <w:rFonts w:ascii="Garamond" w:eastAsia="Times New Roman" w:hAnsi="Garamond" w:cs="Arial"/>
          <w:lang w:eastAsia="ar-SA"/>
        </w:rPr>
        <w:t>4</w:t>
      </w:r>
      <w:r>
        <w:rPr>
          <w:rFonts w:ascii="Garamond" w:eastAsia="Times New Roman" w:hAnsi="Garamond" w:cs="Arial"/>
          <w:lang w:eastAsia="ar-SA"/>
        </w:rPr>
        <w:t>;</w:t>
      </w:r>
    </w:p>
    <w:p w14:paraId="0D87C548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2CA822B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49488BD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7F2A7EC3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1C4E0B1C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EDA83E7" w14:textId="7A918CC9" w:rsidR="007A20D9" w:rsidRDefault="007A20D9" w:rsidP="00BB5AF4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będzie wykonywał przedmiot Umowy zgodnie z obowiązującymi przepisami, normami polskimi zharmonizowanymi z normami europejskimi</w:t>
      </w:r>
      <w:r w:rsidR="00686926">
        <w:rPr>
          <w:rFonts w:ascii="Garamond" w:eastAsia="MS Mincho" w:hAnsi="Garamond" w:cs="Arial"/>
          <w:color w:val="000000" w:themeColor="text1"/>
          <w:lang w:eastAsia="ar-SA"/>
        </w:rPr>
        <w:t>, zaleceniami producenta, harmonogramem Zamawiającego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5F7FF105" w14:textId="3FEA88C1" w:rsidR="0059731C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2F7333">
        <w:rPr>
          <w:rFonts w:ascii="Garamond" w:eastAsia="MS Mincho" w:hAnsi="Garamond" w:cs="Arial"/>
          <w:color w:val="000000" w:themeColor="text1"/>
          <w:lang w:eastAsia="ar-SA"/>
        </w:rPr>
        <w:t xml:space="preserve">zobowiązuje się dostarczyć oraz wymienić części zamienne </w:t>
      </w:r>
      <w:r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2F7333">
        <w:rPr>
          <w:rFonts w:ascii="Garamond" w:eastAsia="MS Mincho" w:hAnsi="Garamond" w:cs="Arial"/>
          <w:color w:val="000000" w:themeColor="text1"/>
          <w:lang w:eastAsia="ar-SA"/>
        </w:rPr>
        <w:t>na fabrycznie nowe, oryginalne, certyfikowane przez producenta urządze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nia na zasadach </w:t>
      </w:r>
      <w:r>
        <w:rPr>
          <w:rFonts w:ascii="Garamond" w:eastAsia="MS Mincho" w:hAnsi="Garamond" w:cs="Arial"/>
          <w:color w:val="000000" w:themeColor="text1"/>
          <w:lang w:eastAsia="ar-SA"/>
        </w:rPr>
        <w:br/>
        <w:t>i w terminach określonych w Umowie;</w:t>
      </w:r>
    </w:p>
    <w:p w14:paraId="20033F9D" w14:textId="0C2FF5E8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przeglądem okresowym zrealizuje przy użyciu własnych narzędzi </w:t>
      </w:r>
      <w:r w:rsidR="00F72964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materiałów;</w:t>
      </w:r>
    </w:p>
    <w:p w14:paraId="6236EDC7" w14:textId="26F975C3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wymontowanych z urządzenia części podlegających wymianie i zapewnia ich utylizację lub recykling, jeśli ich utylizacja lub recykling, </w:t>
      </w:r>
      <w:r w:rsidR="00F72964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są wymagane przez powszechnie obowiązujące przepisy prawa;</w:t>
      </w:r>
    </w:p>
    <w:p w14:paraId="06CEE96F" w14:textId="77777777" w:rsidR="0059731C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</w:p>
    <w:p w14:paraId="491FF9DB" w14:textId="38AF2480" w:rsidR="0059731C" w:rsidRPr="00EC4EBB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 w:rsidRPr="00EC4EBB">
        <w:rPr>
          <w:rFonts w:ascii="Garamond" w:eastAsia="MS Mincho" w:hAnsi="Garamond" w:cs="Arial"/>
          <w:lang w:eastAsia="ar-SA"/>
        </w:rPr>
        <w:t>po zakończeniu przeglądów sporządzi kartę pracy/raport serwisowy/protokół zawierającą zapis o sprawności Sprzętu i możliwości dopuszczenia go do dalszego użytkowania;</w:t>
      </w:r>
    </w:p>
    <w:p w14:paraId="4BF43DDE" w14:textId="008C01C0" w:rsidR="007A20D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</w:t>
      </w:r>
      <w:r w:rsidR="00777634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</w:t>
      </w:r>
      <w:r w:rsidR="00777634">
        <w:rPr>
          <w:rFonts w:ascii="Garamond" w:eastAsia="MS Mincho" w:hAnsi="Garamond" w:cs="Arial"/>
          <w:color w:val="000000" w:themeColor="text1"/>
          <w:lang w:eastAsia="ar-SA"/>
        </w:rPr>
        <w:t>6.</w:t>
      </w:r>
      <w:r w:rsidR="008663AD">
        <w:rPr>
          <w:rFonts w:ascii="Garamond" w:eastAsia="MS Mincho" w:hAnsi="Garamond" w:cs="Arial"/>
          <w:color w:val="000000" w:themeColor="text1"/>
          <w:lang w:eastAsia="ar-SA"/>
        </w:rPr>
        <w:t xml:space="preserve"> W każdym przypadku odpowiedzialność Zamawiającego ograniczona jest do rzeczywistej szkody z wyłączeniem utraconych korzyści.</w:t>
      </w:r>
    </w:p>
    <w:p w14:paraId="02282C0C" w14:textId="4A5375BE" w:rsidR="00686926" w:rsidRDefault="00686926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>W dniu wykonania napraw/przeglądów Wykonawca zobowiązany jest wydać orzeczenie techniczne o sprawności urządzeń;</w:t>
      </w:r>
    </w:p>
    <w:p w14:paraId="3DADBA82" w14:textId="51C2BC50" w:rsidR="00441281" w:rsidRDefault="00441281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>Części zamienne i materiały niezbędne do wykonania usługi zapewni Wykonawca;</w:t>
      </w:r>
    </w:p>
    <w:p w14:paraId="5F9093BB" w14:textId="3F471C3A" w:rsidR="00441281" w:rsidRDefault="00441281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 xml:space="preserve">Części użyte do napraw muszą być fabrycznie nowe, oryginalne lub zamienniki dopuszczone </w:t>
      </w:r>
      <w:r>
        <w:rPr>
          <w:rFonts w:ascii="Garamond" w:eastAsia="MS Mincho" w:hAnsi="Garamond" w:cs="Arial"/>
          <w:color w:val="000000" w:themeColor="text1"/>
          <w:lang w:eastAsia="ar-SA"/>
        </w:rPr>
        <w:br/>
        <w:t>do stosowania przez wytwórcę (producenta), kompatybilne z kontenerami firmy Aesculap posiadanymi przez Zamawiającego;</w:t>
      </w:r>
    </w:p>
    <w:p w14:paraId="3296848E" w14:textId="4C053816" w:rsidR="00F21258" w:rsidRPr="00666A69" w:rsidRDefault="00F21258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>Wykonawca zobowiązany jest dysponować w w/w zakresie opisu zamówienia odpowiednią wykwalifikowaną kadrą pracowniczą;</w:t>
      </w:r>
    </w:p>
    <w:p w14:paraId="4C26C0CE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05BF6B7E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1B8B6D4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4EEC38F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57519B4B" w14:textId="77777777" w:rsidR="00666A6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70BF5DFD" w14:textId="500C0EC9" w:rsidR="007A20D9" w:rsidRPr="00931376" w:rsidRDefault="008270E7" w:rsidP="008270E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u w:val="single"/>
          <w:lang w:eastAsia="ar-SA"/>
        </w:rPr>
      </w:pPr>
      <w:r w:rsidRPr="00500419">
        <w:rPr>
          <w:rFonts w:ascii="Garamond" w:eastAsia="MS Mincho" w:hAnsi="Garamond" w:cs="Arial"/>
          <w:lang w:eastAsia="ar-SA"/>
        </w:rPr>
        <w:t xml:space="preserve">wykonywać przeglądy okresowe sprzętu objętego Umową zgodnie z właściwościami danego Sprzętu, najbardziej aktualnymi obwiązującymi instrukcjami, najnowszymi zaleceniami producenta, standardami, normami oraz interwałach czasowych określonych </w:t>
      </w:r>
      <w:r w:rsidRPr="00500419">
        <w:rPr>
          <w:rFonts w:ascii="Garamond" w:eastAsia="MS Mincho" w:hAnsi="Garamond" w:cs="Arial"/>
          <w:lang w:eastAsia="ar-SA"/>
        </w:rPr>
        <w:br/>
        <w:t xml:space="preserve">przez Zamawiającego lub przez producenta sprzętu lub w terminach wskazanych </w:t>
      </w:r>
      <w:r w:rsidRPr="00500419">
        <w:rPr>
          <w:rFonts w:ascii="Garamond" w:eastAsia="MS Mincho" w:hAnsi="Garamond" w:cs="Arial"/>
          <w:lang w:eastAsia="ar-SA"/>
        </w:rPr>
        <w:br/>
        <w:t>przez Zamawiającego. Przy czym celem uniknięcie wątpliwości Strony przyjmują, iż przeglądy okresowe muszą zapewnić nieprzerwaną możliwość korzystania ze Sprzętu (ciągłość przeglądów)</w:t>
      </w:r>
      <w:r w:rsidR="008663AD">
        <w:rPr>
          <w:rFonts w:ascii="Garamond" w:eastAsia="MS Mincho" w:hAnsi="Garamond" w:cs="Arial"/>
          <w:lang w:eastAsia="ar-SA"/>
        </w:rPr>
        <w:t xml:space="preserve"> i obejmują wszelkie wymagane w trakcie przeglądów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>wymiany części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 xml:space="preserve"> oraz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 xml:space="preserve">elementów 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>zużywalnych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>, które wchodzą w skład danego przeglądu i są wymagane dla zachowania bieżącej sprawności sprzętu</w:t>
      </w:r>
      <w:r w:rsidR="00F843F3" w:rsidRPr="00931376">
        <w:rPr>
          <w:rFonts w:ascii="Garamond" w:eastAsia="MS Mincho" w:hAnsi="Garamond" w:cs="Arial"/>
          <w:u w:val="single"/>
          <w:lang w:eastAsia="ar-SA"/>
        </w:rPr>
        <w:t>, w tym sugerowane przez producenta Urządzenia do wymiany w trakcie danych przeglądów.</w:t>
      </w:r>
    </w:p>
    <w:p w14:paraId="7885B9A1" w14:textId="5C4BC3E5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p</w:t>
      </w:r>
      <w:r w:rsidRPr="00666A69">
        <w:rPr>
          <w:rFonts w:ascii="Garamond" w:eastAsia="MS Mincho" w:hAnsi="Garamond" w:cs="Arial"/>
          <w:lang w:eastAsia="ar-SA"/>
        </w:rPr>
        <w:t>o zakończeniu przeglądów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824C75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 xml:space="preserve">o sprawności Sprzętu i możliwości dopuszczenia go do dalszego użytkowania, a w przypadku stwierdzenia konieczności wykonania naprawy – zalecenia dotyczące przeprowadzenia niezbędnych napraw. Fakt wykonania przeglądu i konserwacji będzie również odnotowany </w:t>
      </w:r>
      <w:r w:rsidR="00824C75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3D2F461B" w14:textId="1DACA8DC" w:rsidR="00666A69" w:rsidRPr="00666A69" w:rsidRDefault="0040729E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Z</w:t>
      </w:r>
      <w:r w:rsidR="00666A69">
        <w:rPr>
          <w:rFonts w:ascii="Garamond" w:eastAsia="MS Mincho" w:hAnsi="Garamond" w:cs="Arial"/>
          <w:lang w:eastAsia="ar-SA"/>
        </w:rPr>
        <w:t xml:space="preserve">realizować </w:t>
      </w:r>
      <w:r w:rsidR="00666A69" w:rsidRPr="00666A69">
        <w:rPr>
          <w:rFonts w:ascii="Garamond" w:eastAsia="MS Mincho" w:hAnsi="Garamond" w:cs="Arial"/>
          <w:lang w:eastAsia="ar-SA"/>
        </w:rPr>
        <w:t xml:space="preserve">naprawy </w:t>
      </w:r>
      <w:r>
        <w:rPr>
          <w:rFonts w:ascii="Garamond" w:eastAsia="MS Mincho" w:hAnsi="Garamond" w:cs="Arial"/>
          <w:lang w:eastAsia="ar-SA"/>
        </w:rPr>
        <w:t xml:space="preserve">zgodnie z Opisem Przedmiotu Zamówienia, </w:t>
      </w:r>
      <w:r w:rsidR="00666A69" w:rsidRPr="00666A69">
        <w:rPr>
          <w:rFonts w:ascii="Garamond" w:eastAsia="MS Mincho" w:hAnsi="Garamond" w:cs="Arial"/>
          <w:lang w:eastAsia="ar-SA"/>
        </w:rPr>
        <w:t>w miejscu użytkowania Sprzętu a w przypadku braku takiej możliwości dopuszcza się zabranie Sprzętu do siedziby Wykonawcy po wcześniejszym uzgodnieniu tego faktu z upoważnionym przedstawicielem Zamawiającego,</w:t>
      </w:r>
    </w:p>
    <w:p w14:paraId="59A153F2" w14:textId="77777777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1D1E5876" w14:textId="77777777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lastRenderedPageBreak/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011D0159" w14:textId="77777777" w:rsidR="00D73456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Wszystkie zainstalowane/wymienione w trakcie wykonywania Umowy części i podzespoły muszą być częściami nowymi (tj. części nie naprawiane lub nie regenerowane), oryginalnymi lub dopuszczonymi przez producenta zamiennikami, które nie powodują utraty </w:t>
      </w:r>
      <w:r w:rsidR="00D73456">
        <w:rPr>
          <w:rFonts w:ascii="Garamond" w:eastAsia="Calibri" w:hAnsi="Garamond" w:cs="Arial"/>
          <w:color w:val="000000" w:themeColor="text1"/>
        </w:rPr>
        <w:t>ewentualnych roszczeń gwarancyjnych.</w:t>
      </w:r>
    </w:p>
    <w:p w14:paraId="6227FD7B" w14:textId="1548A2C9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Podstawą prawidłowego wykonania usługi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 xml:space="preserve">przeglądu </w:t>
      </w:r>
      <w:r w:rsidR="00122DB7">
        <w:rPr>
          <w:rFonts w:ascii="Garamond" w:eastAsia="Calibri" w:hAnsi="Garamond" w:cs="Arial"/>
          <w:i/>
          <w:iCs/>
          <w:color w:val="000000" w:themeColor="text1"/>
          <w:lang w:eastAsia="ar-SA"/>
        </w:rPr>
        <w:t>oraz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 xml:space="preserve"> naprawy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będzie podpisany przez Strony </w:t>
      </w:r>
      <w:r w:rsidR="00824C75">
        <w:rPr>
          <w:rFonts w:ascii="Garamond" w:eastAsia="Calibri" w:hAnsi="Garamond" w:cs="Arial"/>
          <w:color w:val="000000" w:themeColor="text1"/>
          <w:lang w:eastAsia="ar-SA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bez uwag i zastrzeżeń Raport Serwisowy.</w:t>
      </w:r>
    </w:p>
    <w:p w14:paraId="1767567A" w14:textId="77777777" w:rsidR="004F0528" w:rsidRDefault="004F0528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641E0F78" w14:textId="77777777" w:rsidR="004F0528" w:rsidRDefault="004F0528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1CD6463" w14:textId="726D3F30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6F912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4E335D34" w14:textId="18F27066" w:rsidR="008264A8" w:rsidRPr="004F0528" w:rsidRDefault="00F04704" w:rsidP="008264A8">
      <w:pPr>
        <w:pStyle w:val="Akapitzlist"/>
        <w:widowControl w:val="0"/>
        <w:numPr>
          <w:ilvl w:val="0"/>
          <w:numId w:val="46"/>
        </w:numPr>
        <w:suppressAutoHyphens/>
        <w:autoSpaceDE w:val="0"/>
        <w:spacing w:after="60" w:line="240" w:lineRule="auto"/>
        <w:ind w:left="426"/>
        <w:jc w:val="both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F04704">
        <w:rPr>
          <w:rFonts w:ascii="Garamond" w:eastAsia="Times New Roman" w:hAnsi="Garamond" w:cs="Arial"/>
          <w:color w:val="000000" w:themeColor="text1"/>
          <w:lang w:eastAsia="pl-PL"/>
        </w:rPr>
        <w:t xml:space="preserve">Naprawy objęte przedmiotem Umowy, Wykonawca ma obowiązek wykonać </w:t>
      </w:r>
      <w:r w:rsidRPr="004F0528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w terminie 4 tygodni od daty podpisania </w:t>
      </w:r>
      <w:r w:rsidR="004F0528" w:rsidRPr="004F0528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niniejszej</w:t>
      </w:r>
      <w:r w:rsidRPr="004F0528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 umowy.</w:t>
      </w:r>
    </w:p>
    <w:p w14:paraId="4EDB530A" w14:textId="7E03187C" w:rsidR="00824C75" w:rsidRPr="008264A8" w:rsidRDefault="00F04704" w:rsidP="008264A8">
      <w:pPr>
        <w:pStyle w:val="Akapitzlist"/>
        <w:widowControl w:val="0"/>
        <w:numPr>
          <w:ilvl w:val="0"/>
          <w:numId w:val="46"/>
        </w:numPr>
        <w:suppressAutoHyphens/>
        <w:autoSpaceDE w:val="0"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8264A8">
        <w:rPr>
          <w:rFonts w:ascii="Garamond" w:eastAsia="MS Mincho" w:hAnsi="Garamond" w:cs="Arial"/>
          <w:color w:val="000000" w:themeColor="text1"/>
          <w:lang w:eastAsia="ar-SA"/>
        </w:rPr>
        <w:t xml:space="preserve">Wykonawca zobowiązuje się wykonać przeglądy okresowe Sprzętu, w okresie obowiązywania niniejszej umowy, w terminie </w:t>
      </w:r>
      <w:r w:rsidR="00164CD7">
        <w:rPr>
          <w:rFonts w:ascii="Garamond" w:eastAsia="MS Mincho" w:hAnsi="Garamond" w:cs="Arial"/>
          <w:color w:val="000000" w:themeColor="text1"/>
          <w:lang w:eastAsia="ar-SA"/>
        </w:rPr>
        <w:t xml:space="preserve">wskazanym przez </w:t>
      </w:r>
      <w:r w:rsidRPr="008264A8">
        <w:rPr>
          <w:rFonts w:ascii="Garamond" w:eastAsia="MS Mincho" w:hAnsi="Garamond" w:cs="Arial"/>
          <w:color w:val="000000" w:themeColor="text1"/>
          <w:lang w:eastAsia="ar-SA"/>
        </w:rPr>
        <w:t>przedstawiciel</w:t>
      </w:r>
      <w:r w:rsidR="00164CD7">
        <w:rPr>
          <w:rFonts w:ascii="Garamond" w:eastAsia="MS Mincho" w:hAnsi="Garamond" w:cs="Arial"/>
          <w:color w:val="000000" w:themeColor="text1"/>
          <w:lang w:eastAsia="ar-SA"/>
        </w:rPr>
        <w:t>a</w:t>
      </w:r>
      <w:r w:rsidRPr="008264A8">
        <w:rPr>
          <w:rFonts w:ascii="Garamond" w:eastAsia="MS Mincho" w:hAnsi="Garamond" w:cs="Arial"/>
          <w:color w:val="000000" w:themeColor="text1"/>
          <w:lang w:eastAsia="ar-SA"/>
        </w:rPr>
        <w:t xml:space="preserve"> Zamawiającego</w:t>
      </w:r>
      <w:r w:rsidR="00164CD7">
        <w:rPr>
          <w:rFonts w:ascii="Garamond" w:eastAsia="MS Mincho" w:hAnsi="Garamond" w:cs="Arial"/>
          <w:color w:val="000000" w:themeColor="text1"/>
          <w:lang w:eastAsia="ar-SA"/>
        </w:rPr>
        <w:t xml:space="preserve">, o czym Zamawiający zawiadomi Wykonawcę na co najmniej 3 dni przed terminem przeglądu planowanego. </w:t>
      </w:r>
    </w:p>
    <w:p w14:paraId="656282B0" w14:textId="77777777" w:rsidR="008264A8" w:rsidRPr="008264A8" w:rsidRDefault="008264A8" w:rsidP="008264A8">
      <w:pPr>
        <w:pStyle w:val="Akapitzlist"/>
        <w:widowControl w:val="0"/>
        <w:suppressAutoHyphens/>
        <w:autoSpaceDE w:val="0"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</w:p>
    <w:p w14:paraId="4F0D8A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5576631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39C3B2E2" w14:textId="3613FAF5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Zamawiający potwierdza w formie pisemnej fakt wykonania usługi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przeglądu </w:t>
      </w:r>
      <w:r w:rsidR="0086656A">
        <w:rPr>
          <w:rFonts w:ascii="Garamond" w:eastAsia="Times New Roman" w:hAnsi="Garamond" w:cs="Arial"/>
          <w:i/>
          <w:iCs/>
          <w:color w:val="000000" w:themeColor="text1"/>
        </w:rPr>
        <w:t>oraz napraw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na Raporcie Serwisowym przedstawionym przez Wykonawcę. Raport Serwisowy wypełnia się w dwóch egzemplarzach po jednym dla Zamawiającego i Wykonawcy. </w:t>
      </w:r>
    </w:p>
    <w:p w14:paraId="23B25FEB" w14:textId="71EDA82F" w:rsidR="007A20D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4559F707" w14:textId="2766AD5F" w:rsidR="00E71433" w:rsidRPr="00666A69" w:rsidRDefault="00E71433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C4EBB">
        <w:rPr>
          <w:rFonts w:ascii="Garamond" w:eastAsia="Times New Roman" w:hAnsi="Garamond" w:cs="Arial"/>
        </w:rPr>
        <w:t>Zamawiający udostępni sprzęt i dokumentację w dniu dokonywania usługi.</w:t>
      </w:r>
    </w:p>
    <w:p w14:paraId="0D168FB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594350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11C3F7D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2607847E" w14:textId="4C5FCCEB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</w:t>
      </w:r>
      <w:r w:rsidR="006C1A02">
        <w:rPr>
          <w:rFonts w:ascii="Garamond" w:eastAsia="Times New Roman" w:hAnsi="Garamond" w:cs="Arial"/>
          <w:color w:val="000000" w:themeColor="text1"/>
          <w:lang w:eastAsia="ar-SA"/>
        </w:rPr>
        <w:t xml:space="preserve">naprawy oraz przeglądu każdego ze </w:t>
      </w:r>
      <w:r w:rsidR="00A24AEA">
        <w:rPr>
          <w:rFonts w:ascii="Garamond" w:eastAsia="Times New Roman" w:hAnsi="Garamond" w:cs="Arial"/>
          <w:color w:val="000000" w:themeColor="text1"/>
          <w:lang w:eastAsia="ar-SA"/>
        </w:rPr>
        <w:t>Sprzętów</w:t>
      </w:r>
      <w:r w:rsidR="006C1A02">
        <w:rPr>
          <w:rFonts w:ascii="Garamond" w:eastAsia="Times New Roman" w:hAnsi="Garamond" w:cs="Arial"/>
          <w:color w:val="000000" w:themeColor="text1"/>
          <w:lang w:eastAsia="ar-SA"/>
        </w:rPr>
        <w:t xml:space="preserve"> objętych umową,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płatny będzie zgodnie z cenami zawartymi w formularzu </w:t>
      </w:r>
      <w:r w:rsidR="00DD2A83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71433">
        <w:rPr>
          <w:rFonts w:ascii="Garamond" w:eastAsia="Times New Roman" w:hAnsi="Garamond" w:cs="Arial"/>
          <w:color w:val="000000" w:themeColor="text1"/>
          <w:lang w:eastAsia="ar-SA"/>
        </w:rPr>
        <w:t xml:space="preserve">/ wykazem urządzeń do serwisowania </w:t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705BA6CC" w14:textId="77777777" w:rsidR="00A24AEA" w:rsidRDefault="00E71433" w:rsidP="00E71433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Maksymalną w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artość </w:t>
      </w:r>
      <w:r>
        <w:rPr>
          <w:rFonts w:ascii="Garamond" w:eastAsia="Times New Roman" w:hAnsi="Garamond" w:cs="Arial"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określa się na kwotę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zł netto (słownie: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netto</w:t>
      </w:r>
      <w:r>
        <w:rPr>
          <w:rFonts w:ascii="Garamond" w:eastAsia="Times New Roman" w:hAnsi="Garamond" w:cs="Arial"/>
          <w:color w:val="000000" w:themeColor="text1"/>
          <w:lang w:eastAsia="ar-SA"/>
        </w:rPr>
        <w:t>);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43520D">
        <w:rPr>
          <w:rFonts w:ascii="Garamond" w:eastAsia="Times New Roman" w:hAnsi="Garamond" w:cs="Arial"/>
          <w:b/>
          <w:bCs/>
          <w:color w:val="000000" w:themeColor="text1"/>
          <w:highlight w:val="yellow"/>
          <w:lang w:eastAsia="ar-SA"/>
        </w:rPr>
        <w:t>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0D7755">
        <w:rPr>
          <w:rFonts w:ascii="Garamond" w:eastAsia="Times New Roman" w:hAnsi="Garamond" w:cs="Arial"/>
          <w:b/>
          <w:color w:val="000000" w:themeColor="text1"/>
          <w:lang w:eastAsia="ar-SA"/>
        </w:rPr>
        <w:t>zł brutto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(słownie: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………………..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brutto)</w:t>
      </w:r>
      <w:r w:rsidR="00A24AEA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2A284669" w14:textId="77777777" w:rsidR="00A24AEA" w:rsidRPr="00A24AEA" w:rsidRDefault="00E71433" w:rsidP="00A24AEA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u w:val="single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7A20D9"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="007A20D9" w:rsidRPr="00666A69">
        <w:rPr>
          <w:rFonts w:ascii="Garamond" w:hAnsi="Garamond" w:cs="Calibri"/>
          <w:color w:val="000000" w:themeColor="text1"/>
        </w:rPr>
        <w:br/>
        <w:t xml:space="preserve">będzie następowało </w:t>
      </w:r>
      <w:r w:rsidR="007A20D9"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Serwisowe, potwierdzone przez Zamawiającego</w:t>
      </w:r>
      <w:r w:rsidR="00C7770F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7AED2BAD" w14:textId="3B38BA2F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Wykonawca przekaże Zamawiającemu fakturę VAT </w:t>
      </w:r>
      <w:r w:rsidR="00BB5AF4">
        <w:rPr>
          <w:rFonts w:ascii="Garamond" w:hAnsi="Garamond" w:cs="Arial"/>
          <w:color w:val="000000" w:themeColor="text1"/>
        </w:rPr>
        <w:t xml:space="preserve">na adres e-mail </w:t>
      </w:r>
      <w:hyperlink r:id="rId7" w:history="1">
        <w:r w:rsidR="00F630AD" w:rsidRPr="0062216D">
          <w:rPr>
            <w:rStyle w:val="Hipercze"/>
            <w:rFonts w:ascii="Garamond" w:eastAsia="Times New Roman" w:hAnsi="Garamond" w:cs="Arial"/>
            <w:lang w:eastAsia="pl-PL"/>
          </w:rPr>
          <w:t>kancelaria@lutycka.pl</w:t>
        </w:r>
      </w:hyperlink>
      <w:r w:rsidR="00F630AD">
        <w:rPr>
          <w:rFonts w:ascii="Garamond" w:eastAsia="Times New Roman" w:hAnsi="Garamond" w:cs="Arial"/>
          <w:b/>
          <w:bCs/>
          <w:lang w:eastAsia="pl-PL"/>
        </w:rPr>
        <w:t xml:space="preserve">, </w:t>
      </w:r>
      <w:r w:rsidRPr="00666A69">
        <w:rPr>
          <w:rFonts w:ascii="Garamond" w:hAnsi="Garamond" w:cs="Arial"/>
          <w:color w:val="000000" w:themeColor="text1"/>
        </w:rPr>
        <w:t xml:space="preserve">która będzie zawierała wszelkie dane wymagane obowiązującymi przepisami prawa oraz wyszczególnienie poszczególnych pozycji (,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skan 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</w:t>
      </w:r>
    </w:p>
    <w:p w14:paraId="77B18A06" w14:textId="07B81E61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w terminie </w:t>
      </w:r>
      <w:r w:rsidR="00824C75" w:rsidRPr="00F630AD">
        <w:rPr>
          <w:rFonts w:ascii="Garamond" w:hAnsi="Garamond" w:cs="Calibri"/>
          <w:b/>
          <w:bCs/>
          <w:color w:val="000000" w:themeColor="text1"/>
        </w:rPr>
        <w:br/>
      </w:r>
      <w:r w:rsidRPr="00CC5373">
        <w:rPr>
          <w:rFonts w:ascii="Garamond" w:hAnsi="Garamond" w:cs="Calibri"/>
          <w:b/>
          <w:bCs/>
          <w:color w:val="000000" w:themeColor="text1"/>
        </w:rPr>
        <w:t xml:space="preserve">do </w:t>
      </w:r>
      <w:r w:rsidR="009C2A6E">
        <w:rPr>
          <w:rFonts w:ascii="Garamond" w:hAnsi="Garamond" w:cs="Calibri"/>
          <w:b/>
          <w:bCs/>
          <w:color w:val="000000" w:themeColor="text1"/>
        </w:rPr>
        <w:t xml:space="preserve">60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dni </w:t>
      </w:r>
      <w:r w:rsidRPr="00666A69">
        <w:rPr>
          <w:rFonts w:ascii="Garamond" w:hAnsi="Garamond" w:cs="Calibri"/>
          <w:color w:val="000000" w:themeColor="text1"/>
        </w:rPr>
        <w:t xml:space="preserve">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10903E2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01E6F1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13BC8A54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Zamawiający przewiduje możliwość dokonywania płatności z zachowaniem mechanizmu podzielonej płatności.</w:t>
      </w:r>
    </w:p>
    <w:p w14:paraId="431373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5C33EBA9" w14:textId="77777777" w:rsidR="007A20D9" w:rsidRPr="00D654A7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od Zamawiającego jest możliwe wyłącznie przez tego członka konsorcjum, który faktycznie realizował. W razie, gdy w Umowie ustanawiającej konsorcjum zawarty jest zapis, z którego wynika,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że pomiędzy członkami konsorcjum istnieje solidarność wierzycieli, zapis taki nie jest skuteczny wobec Zamawiającego.</w:t>
      </w:r>
    </w:p>
    <w:p w14:paraId="1387C1DE" w14:textId="77777777" w:rsidR="004F0528" w:rsidRDefault="004F0528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EE4A136" w14:textId="378F67A4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4098742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3B240042" w14:textId="3D7233CC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Okres gwarancji </w:t>
      </w:r>
      <w:r w:rsidR="00180B3C">
        <w:rPr>
          <w:rFonts w:ascii="Garamond" w:eastAsia="Times New Roman" w:hAnsi="Garamond" w:cs="Arial"/>
          <w:bCs/>
          <w:color w:val="000000" w:themeColor="text1"/>
          <w:lang w:eastAsia="ar-SA"/>
        </w:rPr>
        <w:t>na wykonane naprawy wynosi 12 miesięcy od daty wykonania usługi potwierdzonej podpisanym Raportem Serwisowym.</w:t>
      </w:r>
    </w:p>
    <w:p w14:paraId="55FD40E2" w14:textId="0FDD5DB7" w:rsidR="00DB4DA0" w:rsidRPr="007C489F" w:rsidRDefault="00DB4DA0" w:rsidP="00DB4DA0">
      <w:pPr>
        <w:numPr>
          <w:ilvl w:val="0"/>
          <w:numId w:val="26"/>
        </w:numPr>
        <w:spacing w:after="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7C489F">
        <w:rPr>
          <w:rFonts w:ascii="Garamond" w:eastAsia="Times New Roman" w:hAnsi="Garamond" w:cs="Arial"/>
          <w:color w:val="000000" w:themeColor="text1"/>
          <w:lang w:eastAsia="ar-SA"/>
        </w:rPr>
        <w:t>W przypadku przestoju sprzętu w związku z naprawą gwarancyjną okres gwarancji zostanie wydłużony o czas przestoju sprzętu.</w:t>
      </w:r>
    </w:p>
    <w:p w14:paraId="6FAF0B1F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t>5</w:t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dni robocze od daty zgłoszenia przez Zamawiającego. </w:t>
      </w:r>
    </w:p>
    <w:p w14:paraId="294A891E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Termin gwarancji liczony jest od dnia odbioru wykonania prac, które dokumentuje się datą podpisania Raportu Serwisowego.</w:t>
      </w:r>
    </w:p>
    <w:p w14:paraId="2B7B0A42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Gwarancja obejmuje wymianę części objętych gwarancją, które uległy uszkodzeniu pomimo prawidłowego użytkowania, oraz obowiązek przystąpienia do usunięcia awarii wskutek niewłaściwego wykonania pracy w ramach serwisu.</w:t>
      </w:r>
    </w:p>
    <w:p w14:paraId="2A454EF5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6E853E32" w14:textId="77777777" w:rsidR="008270E7" w:rsidRPr="00500419" w:rsidRDefault="008270E7" w:rsidP="008270E7">
      <w:pPr>
        <w:pStyle w:val="Akapitzlist"/>
        <w:numPr>
          <w:ilvl w:val="0"/>
          <w:numId w:val="20"/>
        </w:numPr>
        <w:spacing w:after="120"/>
        <w:ind w:left="426" w:right="-72" w:hanging="426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Gwarancja jakości określona niniejszą umową nie obejmuje awarii/usterek wynikających z:</w:t>
      </w:r>
    </w:p>
    <w:p w14:paraId="08B00100" w14:textId="77777777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 xml:space="preserve">a) niewłaściwego użytkowania urządzenia, w szczególności niezgodnie z jego przeznaczeniem </w:t>
      </w:r>
      <w:r w:rsidRPr="00500419">
        <w:rPr>
          <w:rFonts w:ascii="Garamond" w:hAnsi="Garamond"/>
        </w:rPr>
        <w:br/>
        <w:t>lub instrukcją użytkowania lub najnowszą instrukcją serwisową;</w:t>
      </w:r>
    </w:p>
    <w:p w14:paraId="632301CA" w14:textId="5DFB031D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b) mechanicznego uszkodzenia urządzenia, powstałego z przyczyn leżących po stronie Zamawiającego lub osób trzecich i wywołane nimi wady;</w:t>
      </w:r>
    </w:p>
    <w:p w14:paraId="51088357" w14:textId="4B278152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 xml:space="preserve">c) jakiejkolwiek bezprawnej ingerencji osób trzecich lub Zamawiającego, w szczególności przeróbek </w:t>
      </w:r>
      <w:r w:rsidR="00F72964">
        <w:rPr>
          <w:rFonts w:ascii="Garamond" w:hAnsi="Garamond"/>
        </w:rPr>
        <w:br/>
      </w:r>
      <w:r w:rsidRPr="00500419">
        <w:rPr>
          <w:rFonts w:ascii="Garamond" w:hAnsi="Garamond"/>
        </w:rPr>
        <w:t>lub zmian konstrukcyjnych;</w:t>
      </w:r>
    </w:p>
    <w:p w14:paraId="4EA37C18" w14:textId="77777777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d) uszkodzenia spowodowane zdarzeniami noszącymi znamiona siły wyższej (pożar, powódź, zalanie itp.),</w:t>
      </w:r>
    </w:p>
    <w:p w14:paraId="624E50C7" w14:textId="0FDDAF99" w:rsidR="007A20D9" w:rsidRPr="00BB5AF4" w:rsidRDefault="008270E7" w:rsidP="00BB5AF4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e) normalnego zużycia rzeczy.</w:t>
      </w:r>
    </w:p>
    <w:p w14:paraId="6E2867E4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17DDE85" w14:textId="46D3B92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04CE9AA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49F9895C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Arial"/>
          <w:bCs/>
          <w:color w:val="000000"/>
          <w:lang w:eastAsia="ar-SA"/>
        </w:rPr>
        <w:t>Zmiana postanowień umowy może nastąpić za zgodą obu stron na piśmie pod rygorem nieważności.</w:t>
      </w:r>
    </w:p>
    <w:p w14:paraId="05177634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Dopuszcza się zmianę postanowień umowy w przypadku:</w:t>
      </w:r>
    </w:p>
    <w:p w14:paraId="701E4BF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 stawki podatku od towarów i usług, która następuje automatycznie z dniem wejścia wżycie zmienionych przepisów (klauzula waloryzacyjna), pod warunkiem, że umowa obowiązuje ponad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12 miesięcy;</w:t>
      </w:r>
    </w:p>
    <w:p w14:paraId="5554D02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lub zdrowotne, wynagrodzenie Wykonawcy, może podlegać waloryzacji w trakcie obowiązywania umowy, </w:t>
      </w:r>
      <w:bookmarkStart w:id="1" w:name="_Hlk61948286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pod warunkiem, że umowa obowiązuje ponad 12 miesięcy, </w:t>
      </w:r>
      <w:bookmarkEnd w:id="1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na pisemny wniosek Wykonawcy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lastRenderedPageBreak/>
        <w:t xml:space="preserve">skierowany do Zamawiającego wraz z uzasadnieniem oraz szczegółowym wyliczeniem wpływu zmiany na ponoszone przez Wykonawcę koszty wykonania zamówienia. </w:t>
      </w:r>
    </w:p>
    <w:p w14:paraId="31C1E2B3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622BCE6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wraz z uzasadnieniem oraz szczegółowym wyliczeniem wpływu zmiany na ponoszone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przez Wykonawcę koszty wykonania zamówienia. </w:t>
      </w:r>
    </w:p>
    <w:p w14:paraId="2DB5B586" w14:textId="77777777" w:rsidR="00DB4DA0" w:rsidRPr="002365DD" w:rsidRDefault="00DB4DA0" w:rsidP="00DB4DA0">
      <w:pPr>
        <w:numPr>
          <w:ilvl w:val="0"/>
          <w:numId w:val="42"/>
        </w:numPr>
        <w:spacing w:after="0" w:line="24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 w:rsidRPr="002365DD">
        <w:rPr>
          <w:rFonts w:ascii="Garamond" w:eastAsia="Times New Roman" w:hAnsi="Garamond" w:cs="Arial"/>
          <w:color w:val="000000"/>
          <w:lang w:eastAsia="pl-PL"/>
        </w:rPr>
        <w:t xml:space="preserve">Nie wyczerpania ilościowego oraz wartościowego umowy, poprzez przedłużenie terminu </w:t>
      </w:r>
      <w:r w:rsidRPr="002365DD">
        <w:rPr>
          <w:rFonts w:ascii="Garamond" w:eastAsia="Times New Roman" w:hAnsi="Garamond" w:cs="Arial"/>
          <w:color w:val="000000"/>
          <w:lang w:eastAsia="pl-PL"/>
        </w:rPr>
        <w:br/>
        <w:t>jej obowiązywania, jednak nie dłużej niż o kolejne 12 miesięcy.</w:t>
      </w:r>
    </w:p>
    <w:p w14:paraId="2F0193CC" w14:textId="77777777" w:rsidR="00DB4DA0" w:rsidRPr="002365DD" w:rsidRDefault="00DB4DA0" w:rsidP="00DB4DA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</w:p>
    <w:p w14:paraId="6A8FC2D6" w14:textId="48358FB0" w:rsidR="00DB4DA0" w:rsidRPr="0070691D" w:rsidRDefault="00DB4DA0" w:rsidP="0070691D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70691D">
        <w:rPr>
          <w:rFonts w:ascii="Garamond" w:eastAsia="Times New Roman" w:hAnsi="Garamond" w:cs="Times New Roman"/>
          <w:color w:val="000000"/>
          <w:lang w:eastAsia="pl-PL"/>
        </w:rPr>
        <w:t xml:space="preserve">W wypadku zmiany, o której mowa w ust. 2 lit a) wartość netto wynagrodzenia Wykonawcy </w:t>
      </w:r>
      <w:r w:rsidRPr="0070691D">
        <w:rPr>
          <w:rFonts w:ascii="Garamond" w:eastAsia="Times New Roman" w:hAnsi="Garamond" w:cs="Times New Roman"/>
          <w:color w:val="000000"/>
          <w:lang w:eastAsia="pl-PL"/>
        </w:rPr>
        <w:br/>
        <w:t>nie zmieni się.</w:t>
      </w:r>
    </w:p>
    <w:p w14:paraId="283281C2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b)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4A8A62D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c)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4FBD6C0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0C6A6BC1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Odstąpienie od umowy w przypadku, o którym mowa w ust. 7 umowy, może nastąpić w terminie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30 dni od powzięcia wiadomości o tych okolicznościach.</w:t>
      </w:r>
    </w:p>
    <w:p w14:paraId="69B48315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D15B0C4" w14:textId="141EA1DA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Zamawiający może wypowiedzieć umowę, w całości lub w zakresie poszczególnych </w:t>
      </w:r>
      <w:r>
        <w:rPr>
          <w:rFonts w:ascii="Garamond" w:eastAsia="Times New Roman" w:hAnsi="Garamond" w:cs="Times New Roman"/>
          <w:color w:val="000000"/>
          <w:lang w:eastAsia="pl-PL"/>
        </w:rPr>
        <w:t xml:space="preserve">urządzeń </w:t>
      </w:r>
      <w:r w:rsidR="00CC3293">
        <w:rPr>
          <w:rFonts w:ascii="Garamond" w:eastAsia="Times New Roman" w:hAnsi="Garamond" w:cs="Times New Roman"/>
          <w:color w:val="000000"/>
          <w:lang w:eastAsia="pl-PL"/>
        </w:rPr>
        <w:br/>
      </w:r>
      <w:r>
        <w:rPr>
          <w:rFonts w:ascii="Garamond" w:eastAsia="Times New Roman" w:hAnsi="Garamond" w:cs="Times New Roman"/>
          <w:color w:val="000000"/>
          <w:lang w:eastAsia="pl-PL"/>
        </w:rPr>
        <w:t xml:space="preserve">w przypadku wycofania go z użytkowania, jam, również może wypowiedzieć umowę w części </w:t>
      </w:r>
      <w:r w:rsidR="00CC3293">
        <w:rPr>
          <w:rFonts w:ascii="Garamond" w:eastAsia="Times New Roman" w:hAnsi="Garamond" w:cs="Times New Roman"/>
          <w:color w:val="000000"/>
          <w:lang w:eastAsia="pl-PL"/>
        </w:rPr>
        <w:br/>
      </w:r>
      <w:r>
        <w:rPr>
          <w:rFonts w:ascii="Garamond" w:eastAsia="Times New Roman" w:hAnsi="Garamond" w:cs="Times New Roman"/>
          <w:color w:val="000000"/>
          <w:lang w:eastAsia="pl-PL"/>
        </w:rPr>
        <w:t xml:space="preserve">lub całości bez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wyznaczania dodatkowego terminu na usunięcie naruszeń, w przypadku zaistnienia któregoś z niżej wskazanych przypadków:</w:t>
      </w:r>
    </w:p>
    <w:p w14:paraId="542B3DDF" w14:textId="77777777" w:rsidR="00DB4DA0" w:rsidRPr="002365DD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co najmniej dwukrotnie Wykonawca opóźnił się z realizacją </w:t>
      </w:r>
      <w:r>
        <w:rPr>
          <w:rFonts w:ascii="Garamond" w:eastAsia="Times New Roman" w:hAnsi="Garamond" w:cs="Times New Roman"/>
          <w:color w:val="000000"/>
          <w:lang w:eastAsia="pl-PL"/>
        </w:rPr>
        <w:t>usług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>;</w:t>
      </w:r>
    </w:p>
    <w:p w14:paraId="19F178B8" w14:textId="77777777" w:rsidR="00DB4DA0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jeżeli opóźnienie w </w:t>
      </w:r>
      <w:r>
        <w:rPr>
          <w:rFonts w:ascii="Garamond" w:eastAsia="Times New Roman" w:hAnsi="Garamond" w:cs="Times New Roman"/>
          <w:color w:val="000000"/>
          <w:lang w:eastAsia="pl-PL"/>
        </w:rPr>
        <w:t>usłudze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przekracza 14 dni roboczych;</w:t>
      </w:r>
    </w:p>
    <w:p w14:paraId="5FB0E31D" w14:textId="77777777" w:rsidR="00DB4DA0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>
        <w:rPr>
          <w:rFonts w:ascii="Garamond" w:eastAsia="Times New Roman" w:hAnsi="Garamond" w:cs="Times New Roman"/>
          <w:color w:val="000000"/>
          <w:lang w:eastAsia="pl-PL"/>
        </w:rPr>
        <w:t>wykonawca nie ma dostępności części zamiennych do urządzeń objętych umową;</w:t>
      </w:r>
    </w:p>
    <w:p w14:paraId="2005B930" w14:textId="0FED7498" w:rsidR="00DB4DA0" w:rsidRPr="00D93BFA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t>Zmiana cen może nastąpić również o 50% wskaźnika cen towarów i usług konsumpcyjnych ogółem ogłoszony przez Prezesa GUS, jednak nie wcześniej niż po upływie 180 dni od dnia upływu terminu składania</w:t>
      </w:r>
      <w:r w:rsidR="00D93BFA">
        <w:rPr>
          <w:rFonts w:ascii="Garamond" w:eastAsia="Times New Roman" w:hAnsi="Garamond" w:cs="Times New Roman"/>
          <w:lang w:eastAsia="pl-PL"/>
        </w:rPr>
        <w:t xml:space="preserve"> </w:t>
      </w:r>
      <w:r w:rsidRPr="00D93BFA">
        <w:rPr>
          <w:rFonts w:ascii="Garamond" w:eastAsia="Times New Roman" w:hAnsi="Garamond" w:cs="Times New Roman"/>
          <w:lang w:eastAsia="pl-PL"/>
        </w:rPr>
        <w:t xml:space="preserve">ofert w zamówieniu objętym niniejszą umowa, na podstawie wniosku Wykonawcy, </w:t>
      </w:r>
      <w:r w:rsidR="00D93BFA">
        <w:rPr>
          <w:rFonts w:ascii="Garamond" w:eastAsia="Times New Roman" w:hAnsi="Garamond" w:cs="Times New Roman"/>
          <w:lang w:eastAsia="pl-PL"/>
        </w:rPr>
        <w:br/>
      </w:r>
      <w:r w:rsidRPr="00D93BFA">
        <w:rPr>
          <w:rFonts w:ascii="Garamond" w:eastAsia="Times New Roman" w:hAnsi="Garamond" w:cs="Times New Roman"/>
          <w:lang w:eastAsia="pl-PL"/>
        </w:rPr>
        <w:t>z uwzględnieniem zasad określonych w niniejszej umowie.</w:t>
      </w:r>
    </w:p>
    <w:p w14:paraId="169E1E43" w14:textId="239E9555" w:rsidR="00DB4DA0" w:rsidRPr="00D93BFA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lastRenderedPageBreak/>
        <w:t xml:space="preserve">Poziom zmiany ceny uprawniający strony umowy do żądania zmiany wynagrodzenia wynosi 10%, </w:t>
      </w:r>
      <w:r w:rsidR="00D93BFA">
        <w:rPr>
          <w:rFonts w:ascii="Garamond" w:eastAsia="Times New Roman" w:hAnsi="Garamond" w:cs="Times New Roman"/>
          <w:lang w:eastAsia="pl-PL"/>
        </w:rPr>
        <w:br/>
      </w:r>
      <w:r w:rsidRPr="00D93BFA">
        <w:rPr>
          <w:rFonts w:ascii="Garamond" w:eastAsia="Times New Roman" w:hAnsi="Garamond" w:cs="Times New Roman"/>
          <w:lang w:eastAsia="pl-PL"/>
        </w:rPr>
        <w:t>co oznacza, że waloryzacja nie będzie następowała, jeżeli w jej wyniku zmiana ceny nie ulegnie zmianie o więcej niż 10% cen wynikających z formularzy cenowych.</w:t>
      </w:r>
    </w:p>
    <w:p w14:paraId="4AFBB02E" w14:textId="70F4DC4C" w:rsidR="00DB4DA0" w:rsidRPr="00D93BFA" w:rsidRDefault="00DB4DA0" w:rsidP="0070691D">
      <w:pPr>
        <w:pStyle w:val="Akapitzlist"/>
        <w:numPr>
          <w:ilvl w:val="0"/>
          <w:numId w:val="40"/>
        </w:numPr>
        <w:tabs>
          <w:tab w:val="clear" w:pos="360"/>
          <w:tab w:val="num" w:pos="284"/>
        </w:tabs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t xml:space="preserve">Zmiana wynagrodzenia nastąpi z użyciem odesłania do wskaźnika cen towarów i usług ogłaszanego </w:t>
      </w:r>
      <w:r w:rsidR="00D93BFA">
        <w:rPr>
          <w:rFonts w:ascii="Garamond" w:eastAsia="Times New Roman" w:hAnsi="Garamond" w:cs="Times New Roman"/>
          <w:lang w:eastAsia="pl-PL"/>
        </w:rPr>
        <w:br/>
      </w:r>
      <w:r w:rsidRPr="00D93BFA">
        <w:rPr>
          <w:rFonts w:ascii="Garamond" w:eastAsia="Times New Roman" w:hAnsi="Garamond" w:cs="Times New Roman"/>
          <w:lang w:eastAsia="pl-PL"/>
        </w:rPr>
        <w:t xml:space="preserve">w komunikacie Prezesa Głównego Urzędu Statystycznego, poprzez porównanie zmiany wskaźnika </w:t>
      </w:r>
      <w:r w:rsidR="00D93BFA">
        <w:rPr>
          <w:rFonts w:ascii="Garamond" w:eastAsia="Times New Roman" w:hAnsi="Garamond" w:cs="Times New Roman"/>
          <w:lang w:eastAsia="pl-PL"/>
        </w:rPr>
        <w:br/>
      </w:r>
      <w:r w:rsidRPr="00D93BFA">
        <w:rPr>
          <w:rFonts w:ascii="Garamond" w:eastAsia="Times New Roman" w:hAnsi="Garamond" w:cs="Times New Roman"/>
          <w:lang w:eastAsia="pl-PL"/>
        </w:rPr>
        <w:t xml:space="preserve">wg pierwszego komunikatu Prezesa GUS ogłoszonego bezpośrednio przed dniem skierowania wniosku przez Wykonawcę, z uwzględnieniem ustępu 11 niniejszej umowy. </w:t>
      </w:r>
    </w:p>
    <w:p w14:paraId="34A2A543" w14:textId="7CB43BBA" w:rsidR="00DB4DA0" w:rsidRPr="00D93BFA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t xml:space="preserve">Sposób określenia wpływu zmiany ceny materiałów lub kosztów na koszt wykonania zamówienia – proporcjonalnie do wysokości wynagrodzenia Wykonawcy określonego w formularzu ofertowym, </w:t>
      </w:r>
      <w:r w:rsidR="00D93BFA">
        <w:rPr>
          <w:rFonts w:ascii="Garamond" w:eastAsia="Times New Roman" w:hAnsi="Garamond" w:cs="Times New Roman"/>
          <w:lang w:eastAsia="pl-PL"/>
        </w:rPr>
        <w:br/>
      </w:r>
      <w:r w:rsidRPr="00D93BFA">
        <w:rPr>
          <w:rFonts w:ascii="Garamond" w:eastAsia="Times New Roman" w:hAnsi="Garamond" w:cs="Times New Roman"/>
          <w:lang w:eastAsia="pl-PL"/>
        </w:rPr>
        <w:t>przy czym ustala się, że koszt wykonania zamówienia zależny jest w 50% od wzrostu cen materiałów oferowanych w niniejszym postepowaniu.</w:t>
      </w:r>
    </w:p>
    <w:p w14:paraId="5EAAB8EE" w14:textId="77777777" w:rsidR="00DB4DA0" w:rsidRPr="00D93BFA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t xml:space="preserve">Zmiana wynagrodzenia Wykonawcy może następować w okresach kwartalnych, z uwzględnieniem postanowień ust. 11 niniejszej umowy. </w:t>
      </w:r>
    </w:p>
    <w:p w14:paraId="56856823" w14:textId="77777777" w:rsidR="00DB4DA0" w:rsidRPr="00D93BFA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6F8F336" w14:textId="296452F8" w:rsidR="00DB4DA0" w:rsidRPr="00D93BFA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t>Wykonawca, którego wynagrodzenie zostało zmienione zgodnie z  ust. 11-1</w:t>
      </w:r>
      <w:r w:rsidR="00777634" w:rsidRPr="00D93BFA">
        <w:rPr>
          <w:rFonts w:ascii="Garamond" w:eastAsia="Times New Roman" w:hAnsi="Garamond" w:cs="Times New Roman"/>
          <w:lang w:eastAsia="pl-PL"/>
        </w:rPr>
        <w:t>5</w:t>
      </w:r>
      <w:r w:rsidRPr="00D93BFA">
        <w:rPr>
          <w:rFonts w:ascii="Garamond" w:eastAsia="Times New Roman" w:hAnsi="Garamond" w:cs="Times New Roman"/>
          <w:lang w:eastAsia="pl-PL"/>
        </w:rPr>
        <w:t xml:space="preserve">, zobowiązany </w:t>
      </w:r>
      <w:r w:rsidR="00D93BFA">
        <w:rPr>
          <w:rFonts w:ascii="Garamond" w:eastAsia="Times New Roman" w:hAnsi="Garamond" w:cs="Times New Roman"/>
          <w:lang w:eastAsia="pl-PL"/>
        </w:rPr>
        <w:br/>
      </w:r>
      <w:r w:rsidRPr="00D93BFA">
        <w:rPr>
          <w:rFonts w:ascii="Garamond" w:eastAsia="Times New Roman" w:hAnsi="Garamond" w:cs="Times New Roman"/>
          <w:lang w:eastAsia="pl-PL"/>
        </w:rPr>
        <w:t>jest do zmiany wynagrodzenia przysługującego podwykonawcy, z którym zawarł umowę, w zakresie odpowiadającym zmianom cen materiałów lub kosztów dotyczących zobowiązania podwykonawcy.</w:t>
      </w:r>
    </w:p>
    <w:p w14:paraId="2797390F" w14:textId="77777777" w:rsidR="00DB4DA0" w:rsidRPr="00D93BFA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lang w:eastAsia="pl-PL"/>
        </w:rPr>
      </w:pPr>
      <w:r w:rsidRPr="00D93BFA">
        <w:rPr>
          <w:rFonts w:ascii="Garamond" w:eastAsia="Times New Roman" w:hAnsi="Garamond" w:cs="Times New Roman"/>
          <w:lang w:eastAsia="pl-PL"/>
        </w:rPr>
        <w:t xml:space="preserve">O zmianę umowy może wnioskować każda ze stron. </w:t>
      </w:r>
    </w:p>
    <w:p w14:paraId="0FABB55B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9590B3F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781149A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A43565F" w14:textId="777777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7685E87F" w14:textId="25889FFE" w:rsidR="007E5ADF" w:rsidRPr="00666A69" w:rsidRDefault="007E5ADF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Za zwłok</w:t>
      </w:r>
      <w:r w:rsidR="00676C7B">
        <w:rPr>
          <w:rFonts w:ascii="Garamond" w:eastAsia="Times New Roman" w:hAnsi="Garamond" w:cs="Arial"/>
          <w:color w:val="000000" w:themeColor="text1"/>
          <w:lang w:eastAsia="ar-SA"/>
        </w:rPr>
        <w:t>ę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wykonaniu </w:t>
      </w:r>
      <w:r w:rsidR="00676C7B">
        <w:rPr>
          <w:rFonts w:ascii="Garamond" w:eastAsia="Times New Roman" w:hAnsi="Garamond" w:cs="Arial"/>
          <w:color w:val="000000" w:themeColor="text1"/>
          <w:lang w:eastAsia="ar-SA"/>
        </w:rPr>
        <w:t xml:space="preserve">przedmiotu umowy, </w:t>
      </w:r>
      <w:r>
        <w:rPr>
          <w:rFonts w:ascii="Garamond" w:eastAsia="Times New Roman" w:hAnsi="Garamond" w:cs="Arial"/>
          <w:color w:val="000000" w:themeColor="text1"/>
          <w:lang w:eastAsia="ar-SA"/>
        </w:rPr>
        <w:t>ponad termin wskazany w §</w:t>
      </w:r>
      <w:r w:rsidR="007C519B">
        <w:rPr>
          <w:rFonts w:ascii="Garamond" w:eastAsia="Times New Roman" w:hAnsi="Garamond" w:cs="Arial"/>
          <w:color w:val="000000" w:themeColor="text1"/>
          <w:lang w:eastAsia="ar-SA"/>
        </w:rPr>
        <w:t>4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ust. 1 Umowy, </w:t>
      </w:r>
      <w:r w:rsidR="00AE3093">
        <w:rPr>
          <w:rFonts w:ascii="Garamond" w:eastAsia="Times New Roman" w:hAnsi="Garamond" w:cs="Arial"/>
          <w:color w:val="000000" w:themeColor="text1"/>
          <w:lang w:eastAsia="ar-SA"/>
        </w:rPr>
        <w:t>Wykonawca zapłaci kare umowną w wysokości 0,5%</w:t>
      </w:r>
      <w:r w:rsidR="00184E34">
        <w:rPr>
          <w:rFonts w:ascii="Garamond" w:eastAsia="Times New Roman" w:hAnsi="Garamond" w:cs="Arial"/>
          <w:color w:val="000000" w:themeColor="text1"/>
          <w:lang w:eastAsia="ar-SA"/>
        </w:rPr>
        <w:t xml:space="preserve"> netto ogólnej wartości Umowy</w:t>
      </w:r>
      <w:r w:rsidR="00AF40EF">
        <w:rPr>
          <w:rFonts w:ascii="Garamond" w:eastAsia="Times New Roman" w:hAnsi="Garamond" w:cs="Arial"/>
          <w:color w:val="000000" w:themeColor="text1"/>
          <w:lang w:eastAsia="ar-SA"/>
        </w:rPr>
        <w:t xml:space="preserve">, 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maksymalnie do 5% </w:t>
      </w:r>
      <w:r w:rsidR="00AF40EF" w:rsidRPr="00AF40EF">
        <w:rPr>
          <w:rFonts w:ascii="Garamond" w:eastAsia="Times New Roman" w:hAnsi="Garamond" w:cs="Arial"/>
          <w:color w:val="000000" w:themeColor="text1"/>
          <w:lang w:eastAsia="ar-SA"/>
        </w:rPr>
        <w:t>ogólnej wartości Umowy netto określonej w § 6 ust. 2 Umowy</w:t>
      </w:r>
      <w:r w:rsidR="007B643D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029872A1" w14:textId="77777777" w:rsidR="00522618" w:rsidRPr="00666A69" w:rsidRDefault="00522618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przeglądu lub naprawy przekroczy 3 dni, Zamawiający </w:t>
      </w:r>
      <w:r w:rsidR="00824C75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ma prawo zlecić wykonanie usługi innemu serwisowi. W przypadku, o którym mowa powyżej niezależnie od kar umownych pokryje różnicę w kosztach pomiędzy wartościami wynikającymi </w:t>
      </w:r>
      <w:r w:rsidR="00824C75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 Umowy a faktycznymi kosztami poniesionymi przez Zamawiającego (wykonanie zastępcze).</w:t>
      </w:r>
    </w:p>
    <w:p w14:paraId="4BA36E76" w14:textId="77777777" w:rsidR="0083151F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bookmarkStart w:id="2" w:name="_Hlk138244008"/>
      <w:r w:rsidRPr="00666A69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</w:t>
      </w:r>
      <w:r w:rsidR="0083151F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bookmarkEnd w:id="2"/>
    <w:p w14:paraId="1180ECC3" w14:textId="77777777" w:rsidR="007A20D9" w:rsidRPr="003C1483" w:rsidRDefault="007A20D9" w:rsidP="003C1483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824C75" w:rsidRPr="003C1483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2365648A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1A07BBF3" w14:textId="1F26826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35C21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729AE0D3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AAFE24F" w14:textId="1CF87BF8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dla Zamawiającego: </w:t>
      </w:r>
      <w:r w:rsidR="00CC5373">
        <w:rPr>
          <w:rFonts w:ascii="Garamond" w:hAnsi="Garamond" w:cs="Arial"/>
          <w:color w:val="000000" w:themeColor="text1"/>
        </w:rPr>
        <w:t>Szpital Wojewódzki w Poznaniu, ul. Juraszów 7/19, 60-479 Poznań</w:t>
      </w:r>
    </w:p>
    <w:p w14:paraId="0889BAA8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26CA7D3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do doręczeń, w przeciwnym wypadku doręczenie na ostatni adres wskazany dla doręczeń uważane będzie za skuteczne. </w:t>
      </w:r>
    </w:p>
    <w:p w14:paraId="4132C46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5D568E39" w14:textId="77777777" w:rsidR="008123E4" w:rsidRPr="00666A69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 xml:space="preserve">ze strony Zamawiającego: </w:t>
      </w:r>
      <w:r w:rsidR="008123E4" w:rsidRPr="00666A69">
        <w:rPr>
          <w:rFonts w:ascii="Garamond" w:hAnsi="Garamond" w:cs="Arial"/>
          <w:color w:val="000000" w:themeColor="text1"/>
        </w:rPr>
        <w:t>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tel.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], e-mail: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faks: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].</w:t>
      </w:r>
    </w:p>
    <w:p w14:paraId="125DD523" w14:textId="5C9B0D94" w:rsidR="007A20D9" w:rsidRPr="008123E4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>ze strony Wykonawcy: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tel.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], e-mail: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faks: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].</w:t>
      </w:r>
    </w:p>
    <w:p w14:paraId="34C6669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lastRenderedPageBreak/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si</w:t>
      </w:r>
      <w:r w:rsidR="00824C75"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3A5ACEFA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48C32D07" w14:textId="77777777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2DE8BE86" w14:textId="77777777" w:rsidR="00E27D25" w:rsidRDefault="00E27D25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5C4EF6CB" w14:textId="77777777" w:rsidR="004F0528" w:rsidRDefault="004F0528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02A34814" w14:textId="5C5EC0A8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4D10D545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0AABD9E4" w14:textId="77777777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Stosownie do dyspozycji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95 ust. 1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ustawy pzp Zamawiający wymaga zatrudnienia przez Wykonawcę lub Podwykonawcę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wszystkie czynności serwisowe (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przeglądy oraz naprawy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, w sposób określony w art. 22§ 1 Ustawy z dnia 26 czerwca 1974 r.  Kodeks Pracy (Dz.U. z 2014 r, poz. 1502, z późn. zm.)</w:t>
      </w:r>
      <w:r>
        <w:rPr>
          <w:rFonts w:ascii="Garamond" w:eastAsia="Times New Roman" w:hAnsi="Garamond" w:cs="Arial"/>
          <w:color w:val="000000" w:themeColor="text1"/>
          <w:lang w:eastAsia="pl-PL"/>
        </w:rPr>
        <w:t>. (jeżeli dotyczy zgodnie z ogłoszeniem o zamówieniu)</w:t>
      </w:r>
    </w:p>
    <w:p w14:paraId="7DD2A643" w14:textId="77777777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uprawniony jest do wykonywania czynności kontrolnych wobec Wykonawcy lub Podwykonawcy </w:t>
      </w:r>
      <w:r>
        <w:rPr>
          <w:rFonts w:ascii="Garamond" w:eastAsia="Times New Roman" w:hAnsi="Garamond" w:cs="Arial"/>
          <w:color w:val="000000" w:themeColor="text1"/>
          <w:lang w:eastAsia="pl-PL"/>
        </w:rPr>
        <w:t>w zakresie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spełniania przez Wykonawcę lub Podwykonawcę wymogu zatrudnienia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 czynności</w:t>
      </w:r>
      <w:r>
        <w:rPr>
          <w:rFonts w:ascii="Garamond" w:eastAsia="Times New Roman" w:hAnsi="Garamond" w:cs="Arial"/>
          <w:color w:val="000000" w:themeColor="text1"/>
          <w:lang w:eastAsia="pl-PL"/>
        </w:rPr>
        <w:t>, o których mowa w ust 1 powyżej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. Zamawiający uprawniony jest w szczególności do: </w:t>
      </w:r>
    </w:p>
    <w:p w14:paraId="15415F83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07F9F225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1ACB28D8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7EEAB12B" w14:textId="77777777" w:rsidR="00DB4DA0" w:rsidRDefault="00DB4DA0" w:rsidP="0070691D">
      <w:pPr>
        <w:pStyle w:val="Akapitzlist"/>
        <w:widowControl w:val="0"/>
        <w:numPr>
          <w:ilvl w:val="3"/>
          <w:numId w:val="18"/>
        </w:numPr>
        <w:tabs>
          <w:tab w:val="clear" w:pos="643"/>
        </w:tabs>
        <w:suppressAutoHyphens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na każde wezwanie Zamawiającego, w wyznaczonym w tym wezwaniu terminie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(</w:t>
      </w:r>
      <w:r w:rsidRPr="000344C1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, Wykonawca przedłoży </w:t>
      </w: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amawiającemu</w:t>
      </w:r>
      <w:r>
        <w:rPr>
          <w:rFonts w:ascii="Garamond" w:eastAsia="Times New Roman" w:hAnsi="Garamond" w:cs="Arial"/>
          <w:color w:val="000000" w:themeColor="text1"/>
          <w:lang w:eastAsia="pl-PL"/>
        </w:rPr>
        <w:t>:</w:t>
      </w:r>
    </w:p>
    <w:p w14:paraId="0C9BC280" w14:textId="77777777" w:rsidR="00DB4DA0" w:rsidRPr="00B03724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poświadczoną za zgodność z oryginałem odpowiednio przez Wykonawcę lub Podwykonawcę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kopię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/umów o pracę osób wykonujących 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czynności, których dotyczy oświadczenie Wykonawcy lub Podwykonawcy zawarte w ust. 3 pkt a) (wraz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 dokumentem regulującym zakres obowiązków, jeżeli został sporządzony).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/umów powinna zostać zanonimizowana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Informacje takie jak: imię, nazwisko, data zawarcia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, rodzaj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o pracę i wymiar czasu pracy powinny być możliwe do zidentyfikowania;</w:t>
      </w:r>
    </w:p>
    <w:p w14:paraId="4E814FFD" w14:textId="77777777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51E66C2F" w14:textId="77777777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 oświadczeniu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Ww. dokument winien być: poświadczony, że dane zawarte w formularzu zgłoszenia są zgodne ze stanem prawym i faktycznym na dzień złożenia Zamawiające</w:t>
      </w:r>
      <w:r>
        <w:rPr>
          <w:rFonts w:ascii="Garamond" w:eastAsia="Times New Roman" w:hAnsi="Garamond" w:cs="Arial"/>
          <w:color w:val="000000" w:themeColor="text1"/>
          <w:lang w:eastAsia="pl-PL"/>
        </w:rPr>
        <w:t>mu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przez Wykonawcę lub Podwykonawcę oraz zanonimizowany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0FD127A9" w14:textId="1434D0DF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Nieprzedłożenie przez Wykonawcę lub Podwykonawcę ww. dokumentów w terminie wskazanym przez Zamawiającego będzie traktowane jako niewypełnienie obowiązku zatrudnienia pracowników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oraz będzie stanowiło podstawę do naliczenia kary umownej, o której mowa </w:t>
      </w:r>
      <w:r w:rsidR="00CF7051">
        <w:rPr>
          <w:rFonts w:ascii="Garamond" w:eastAsia="Times New Roman" w:hAnsi="Garamond" w:cs="Arial"/>
          <w:color w:val="000000" w:themeColor="text1"/>
          <w:lang w:eastAsia="pl-PL"/>
        </w:rPr>
        <w:br/>
      </w:r>
      <w:r>
        <w:rPr>
          <w:rFonts w:ascii="Garamond" w:eastAsia="Times New Roman" w:hAnsi="Garamond" w:cs="Arial"/>
          <w:color w:val="000000" w:themeColor="text1"/>
          <w:lang w:eastAsia="pl-PL"/>
        </w:rPr>
        <w:t>w §10 ust. 4.</w:t>
      </w:r>
    </w:p>
    <w:p w14:paraId="65EB370A" w14:textId="493DAAE4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a działania lub zaniechania </w:t>
      </w:r>
      <w:r>
        <w:rPr>
          <w:rFonts w:ascii="Garamond" w:eastAsia="Times New Roman" w:hAnsi="Garamond" w:cs="Arial"/>
          <w:color w:val="000000" w:themeColor="text1"/>
          <w:lang w:eastAsia="pl-PL"/>
        </w:rPr>
        <w:t>P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odwykonawcy w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zakresie realizacji obowiązku zatrudnienia </w:t>
      </w:r>
      <w:r w:rsidR="00CF7051">
        <w:rPr>
          <w:rFonts w:ascii="Garamond" w:eastAsia="Times New Roman" w:hAnsi="Garamond" w:cs="Arial"/>
          <w:color w:val="000000" w:themeColor="text1"/>
          <w:lang w:eastAsia="pl-PL"/>
        </w:rPr>
        <w:br/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o pracę zgodnie z ust. 1 powyżej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>odpowiada Wykonawca, względem, którego Zamawiający może wystąpić z żądaniem zapłaty kary umownej wskazanej przez Zamawiającego w § 10 ust. 4.</w:t>
      </w:r>
    </w:p>
    <w:p w14:paraId="0BAB60C3" w14:textId="5DD1C94A" w:rsidR="00DB4DA0" w:rsidRPr="00C64435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u Wykonawcy </w:t>
      </w:r>
      <w:r w:rsidR="00CF7051">
        <w:rPr>
          <w:rFonts w:ascii="Garamond" w:eastAsia="Times New Roman" w:hAnsi="Garamond" w:cs="Arial"/>
          <w:color w:val="000000" w:themeColor="text1"/>
          <w:lang w:eastAsia="pl-PL"/>
        </w:rPr>
        <w:br/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Podwykonawcy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kontroli przez Państwową Inspekcję Pracy.</w:t>
      </w:r>
    </w:p>
    <w:p w14:paraId="26FAF0D2" w14:textId="51192BD5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>§ 1</w:t>
      </w:r>
      <w:r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2</w:t>
      </w:r>
    </w:p>
    <w:p w14:paraId="03F56775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t xml:space="preserve">[Oświadczenie dotyczące zobowiązania do zachowania w tajemnicy informacji </w:t>
      </w: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br/>
        <w:t>o funkcjonowaniu Szpitala Wojewódzkiego w Poznaniu]</w:t>
      </w:r>
    </w:p>
    <w:p w14:paraId="788EABB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zachowania w tajemnicy i nie ujawniania osobom trzecim, w czasie trwania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 jej rozwiązaniu, wszelkich informacji związanych ze świadczeniem usług na podstawie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pozyskanych tą drogą informacji o funkcjonowaniu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drugiej 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stanowiących tajemnicę przedsiębiorstwa w rozumieniu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(t.j. Dz. U. z 2019 r. poz. 1010 z późn. zm.).</w:t>
      </w:r>
    </w:p>
    <w:p w14:paraId="145DD4B6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danych osobowych oraz sposobów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mu przetwarzania tych danych, w rozumieniu obowiązujących przepisów o ochronie danych osobowych.</w:t>
      </w:r>
    </w:p>
    <w:p w14:paraId="6EB6062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przestrzegania obowiązujących przepisów ustawy z dnia 10 maja 2018r.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ochronie danych osobowych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(Dz.U. z 2018 r. poz. 1000 z późn. zm.) i przepisów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przepisów Ogólnego Rozporządzenia o ochronie danych osobowych (RODO), jednocześnie ma świadomość odpowiedzialności karnej za naruszenie powyższych przepisów .</w:t>
      </w:r>
    </w:p>
    <w:p w14:paraId="58163325" w14:textId="77777777" w:rsidR="00DB4DA0" w:rsidRPr="00C64435" w:rsidRDefault="00DB4DA0" w:rsidP="00DB4DA0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 przypadku dostępu Wykonawcy lub osoby działającej na rzecz Wykonawcy do zbioru danych osobowych administrowanych przez Zamawiającego w związku z realizacją przedmiotowej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, zastosowanie ma „Umowa powierzenia przetwarzania danych osobowych” stanowiąca załącznik nr 2 do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</w:t>
      </w:r>
    </w:p>
    <w:p w14:paraId="66B508C0" w14:textId="77777777" w:rsidR="00DB4DA0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A1DA6AF" w14:textId="76690664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E9067DB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[Kwestie sporne]</w:t>
      </w:r>
    </w:p>
    <w:p w14:paraId="34ED260F" w14:textId="77777777" w:rsidR="00DB4DA0" w:rsidRPr="00C64435" w:rsidRDefault="00DB4DA0" w:rsidP="00DB4DA0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po wyczerpaniu możliwości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ich polubownego załatwienia podlegać będą rozstrzygnięciu przez sąd właściwy miejscowo, ze względu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na siedzibę Zamawiającego.</w:t>
      </w:r>
    </w:p>
    <w:p w14:paraId="103361AC" w14:textId="77777777" w:rsidR="00DB4DA0" w:rsidRDefault="00DB4DA0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111479EA" w14:textId="177AB673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B4DA0">
        <w:rPr>
          <w:rFonts w:ascii="Garamond" w:hAnsi="Garamond" w:cs="Calibri Light"/>
          <w:b/>
          <w:bCs/>
          <w:color w:val="000000" w:themeColor="text1"/>
          <w:lang w:eastAsia="ar-SA"/>
        </w:rPr>
        <w:t>4</w:t>
      </w:r>
    </w:p>
    <w:p w14:paraId="5995C519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61B727A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4A79D849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3F6B4A73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12140721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25623F4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45233D4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73F35BA8" w14:textId="77777777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5A102E12" w14:textId="77777777" w:rsidR="00432977" w:rsidRDefault="00432977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2A879F2" w14:textId="77777777" w:rsidR="00DB4DA0" w:rsidRPr="00F0477C" w:rsidRDefault="00DB4DA0" w:rsidP="00DB4DA0">
      <w:pPr>
        <w:widowControl w:val="0"/>
        <w:suppressAutoHyphens/>
        <w:spacing w:after="0" w:line="240" w:lineRule="auto"/>
        <w:ind w:left="284"/>
        <w:jc w:val="both"/>
        <w:rPr>
          <w:rFonts w:ascii="Garamond" w:eastAsia="SimSun" w:hAnsi="Garamond" w:cs="Calibri Light"/>
          <w:iCs/>
          <w:kern w:val="2"/>
          <w:lang w:eastAsia="hi-IN" w:bidi="hi-IN"/>
        </w:rPr>
      </w:pPr>
    </w:p>
    <w:p w14:paraId="39C45410" w14:textId="30FD156A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>§ 1</w:t>
      </w:r>
      <w:r w:rsidR="007E71EC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5</w:t>
      </w:r>
    </w:p>
    <w:p w14:paraId="3BD9B66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2A36E63B" w14:textId="1B5D9F48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F72964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aby jak najpełniej wypełniały one cel gospodarczy postanowień zastąpionych.</w:t>
      </w:r>
    </w:p>
    <w:p w14:paraId="172B3F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na podstawie ogólnych przepisów prawa do wysokości rzeczywiście poniesionej szkody.</w:t>
      </w:r>
    </w:p>
    <w:p w14:paraId="712A11F8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760052B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05727853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29C6E08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4DA0A41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 wolą Stron oraz celem Umowy, o ile okoliczności nie wskazują na to, że przy pominięciu nieważnych postanowień Umowa nie zostałaby zawarta. </w:t>
      </w:r>
    </w:p>
    <w:p w14:paraId="3F01C37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41B373C2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002C94B" w14:textId="77777777" w:rsidR="00BD56A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55F0F39F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6D95322" w14:textId="71B44C51" w:rsidR="007A20D9" w:rsidRPr="00666A69" w:rsidRDefault="007A20D9" w:rsidP="00E27D25">
      <w:pPr>
        <w:spacing w:after="60" w:line="240" w:lineRule="auto"/>
        <w:jc w:val="both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</w:t>
      </w:r>
      <w:r w:rsidR="00F72964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</w:t>
      </w:r>
    </w:p>
    <w:p w14:paraId="0A57428E" w14:textId="3A557B40" w:rsidR="007A20D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C6625C8" w14:textId="75C45A32" w:rsidR="00F72964" w:rsidRDefault="00F72964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8C529C7" w14:textId="0EE06347" w:rsidR="00F72964" w:rsidRDefault="00F72964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53A42A3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7AAA7C43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1069388D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8317A6B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B36AF1E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38BCC483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C83473A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3EAB9E8F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5B3BC65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5BBB85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C3E1779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4B866EE0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7B5FDA9E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F030398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1DAF2953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9808967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1C154B31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53DCCCA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DCBF5CC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1252949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0FD555A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78DE24C8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1B7BBDFC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DD9BF89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723931A7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102E2F6B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3E8F2707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4660653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A52DCCC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B646823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5B834BF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4B71711A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3736E781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76BAB26C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715DF66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7681DB1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72A811A9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170C0814" w14:textId="77777777" w:rsidR="004F0528" w:rsidRDefault="004F0528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7FB8390B" w14:textId="355B9FBE" w:rsidR="00F72964" w:rsidRPr="00CC5373" w:rsidRDefault="00F72964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 w:rsidRPr="00CC5373">
        <w:rPr>
          <w:rFonts w:ascii="Garamond" w:eastAsia="Times New Roman" w:hAnsi="Garamond" w:cs="Times New Roman"/>
          <w:bCs/>
          <w:lang w:eastAsia="pl-PL"/>
        </w:rPr>
        <w:lastRenderedPageBreak/>
        <w:t xml:space="preserve">Załącznik nr </w:t>
      </w:r>
      <w:r w:rsidR="004F0528">
        <w:rPr>
          <w:rFonts w:ascii="Garamond" w:eastAsia="Times New Roman" w:hAnsi="Garamond" w:cs="Times New Roman"/>
          <w:bCs/>
          <w:lang w:eastAsia="pl-PL"/>
        </w:rPr>
        <w:t>4</w:t>
      </w:r>
      <w:r w:rsidRPr="00CC5373">
        <w:rPr>
          <w:rFonts w:ascii="Garamond" w:eastAsia="Times New Roman" w:hAnsi="Garamond" w:cs="Times New Roman"/>
          <w:bCs/>
          <w:lang w:eastAsia="pl-PL"/>
        </w:rPr>
        <w:t xml:space="preserve"> </w:t>
      </w:r>
      <w:r w:rsidRPr="00CC5373">
        <w:rPr>
          <w:rFonts w:ascii="Garamond" w:eastAsia="Times New Roman" w:hAnsi="Garamond" w:cs="Times New Roman"/>
          <w:bCs/>
          <w:u w:val="single"/>
          <w:lang w:eastAsia="pl-PL"/>
        </w:rPr>
        <w:t>do umowy</w:t>
      </w:r>
    </w:p>
    <w:p w14:paraId="5971549A" w14:textId="77777777" w:rsidR="00F72964" w:rsidRPr="009916A9" w:rsidRDefault="00F72964" w:rsidP="00F7296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99D8CF" wp14:editId="3C1F43DB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BCCF12" w14:textId="77777777" w:rsidR="00F72964" w:rsidRDefault="00F72964" w:rsidP="00F72964"/>
                          <w:p w14:paraId="1E60B63D" w14:textId="77777777" w:rsidR="00F72964" w:rsidRDefault="00F72964" w:rsidP="00F7296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3C0DAF" w14:textId="77777777" w:rsidR="00F72964" w:rsidRDefault="00F72964" w:rsidP="00F7296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E5F660" w14:textId="77777777" w:rsidR="00F72964" w:rsidRPr="009916A9" w:rsidRDefault="00F72964" w:rsidP="00F72964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 w:rsidRPr="009916A9"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3A2987D5" w14:textId="77777777" w:rsidR="00F72964" w:rsidRDefault="00F72964" w:rsidP="00F7296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4CD0BE" w14:textId="77777777" w:rsidR="00F72964" w:rsidRDefault="00F72964" w:rsidP="00F7296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F0E51D" w14:textId="77777777" w:rsidR="00F72964" w:rsidRDefault="00F72964" w:rsidP="00F7296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924614" w14:textId="77777777" w:rsidR="00F72964" w:rsidRDefault="00F72964" w:rsidP="00F7296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D973E1D" w14:textId="77777777" w:rsidR="00F72964" w:rsidRPr="00A56A6F" w:rsidRDefault="00F72964" w:rsidP="00F7296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99D8CF" id="Prostokąt zaokrąglony 2" o:spid="_x0000_s1026" style="position:absolute;margin-left:-10.85pt;margin-top:6.9pt;width:180pt;height:7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18BCCF12" w14:textId="77777777" w:rsidR="00F72964" w:rsidRDefault="00F72964" w:rsidP="00F72964"/>
                    <w:p w14:paraId="1E60B63D" w14:textId="77777777" w:rsidR="00F72964" w:rsidRDefault="00F72964" w:rsidP="00F72964">
                      <w:pPr>
                        <w:rPr>
                          <w:sz w:val="12"/>
                        </w:rPr>
                      </w:pPr>
                    </w:p>
                    <w:p w14:paraId="7F3C0DAF" w14:textId="77777777" w:rsidR="00F72964" w:rsidRDefault="00F72964" w:rsidP="00F72964">
                      <w:pPr>
                        <w:rPr>
                          <w:sz w:val="12"/>
                        </w:rPr>
                      </w:pPr>
                    </w:p>
                    <w:p w14:paraId="3DE5F660" w14:textId="77777777" w:rsidR="00F72964" w:rsidRPr="009916A9" w:rsidRDefault="00F72964" w:rsidP="00F72964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 w:rsidRPr="009916A9"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3A2987D5" w14:textId="77777777" w:rsidR="00F72964" w:rsidRDefault="00F72964" w:rsidP="00F72964">
                      <w:pPr>
                        <w:rPr>
                          <w:sz w:val="12"/>
                        </w:rPr>
                      </w:pPr>
                    </w:p>
                    <w:p w14:paraId="664CD0BE" w14:textId="77777777" w:rsidR="00F72964" w:rsidRDefault="00F72964" w:rsidP="00F72964">
                      <w:pPr>
                        <w:rPr>
                          <w:sz w:val="12"/>
                        </w:rPr>
                      </w:pPr>
                    </w:p>
                    <w:p w14:paraId="2BF0E51D" w14:textId="77777777" w:rsidR="00F72964" w:rsidRDefault="00F72964" w:rsidP="00F72964">
                      <w:pPr>
                        <w:rPr>
                          <w:sz w:val="12"/>
                        </w:rPr>
                      </w:pPr>
                    </w:p>
                    <w:p w14:paraId="53924614" w14:textId="77777777" w:rsidR="00F72964" w:rsidRDefault="00F72964" w:rsidP="00F7296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D973E1D" w14:textId="77777777" w:rsidR="00F72964" w:rsidRPr="00A56A6F" w:rsidRDefault="00F72964" w:rsidP="00F72964"/>
                  </w:txbxContent>
                </v:textbox>
              </v:roundrect>
            </w:pict>
          </mc:Fallback>
        </mc:AlternateContent>
      </w:r>
    </w:p>
    <w:p w14:paraId="6BC790A7" w14:textId="77777777" w:rsidR="00F72964" w:rsidRPr="009916A9" w:rsidRDefault="00F72964" w:rsidP="00F72964">
      <w:pPr>
        <w:rPr>
          <w:rFonts w:ascii="Calibri" w:eastAsia="Calibri" w:hAnsi="Calibri" w:cs="Times New Roman"/>
        </w:rPr>
      </w:pPr>
    </w:p>
    <w:p w14:paraId="62054868" w14:textId="77777777" w:rsidR="00F72964" w:rsidRPr="009916A9" w:rsidRDefault="00F72964" w:rsidP="00F72964">
      <w:pPr>
        <w:rPr>
          <w:rFonts w:ascii="Calibri" w:eastAsia="Calibri" w:hAnsi="Calibri" w:cs="Times New Roman"/>
        </w:rPr>
      </w:pPr>
    </w:p>
    <w:p w14:paraId="7FB7B3CA" w14:textId="77777777" w:rsidR="00F72964" w:rsidRPr="009916A9" w:rsidRDefault="00F72964" w:rsidP="00F7296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5794FCF" w14:textId="77777777" w:rsidR="00F72964" w:rsidRPr="009916A9" w:rsidRDefault="00F72964" w:rsidP="00F7296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9F782C0" w14:textId="77777777" w:rsidR="00F72964" w:rsidRPr="009916A9" w:rsidRDefault="00F72964" w:rsidP="00F7296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5FF5B1" w14:textId="152203A7" w:rsidR="00F72964" w:rsidRPr="009916A9" w:rsidRDefault="00F72964" w:rsidP="00F72964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9916A9">
        <w:rPr>
          <w:rFonts w:ascii="Garamond" w:eastAsia="Times New Roman" w:hAnsi="Garamond" w:cs="Times New Roman"/>
          <w:lang w:eastAsia="pl-PL"/>
        </w:rPr>
        <w:t xml:space="preserve">Znak Sprawy: </w:t>
      </w:r>
      <w:r w:rsidRPr="009916A9">
        <w:rPr>
          <w:rFonts w:ascii="Garamond" w:eastAsia="Times New Roman" w:hAnsi="Garamond" w:cs="Times New Roman"/>
          <w:b/>
          <w:lang w:eastAsia="pl-PL"/>
        </w:rPr>
        <w:t>SZW/DZP</w:t>
      </w:r>
      <w:r w:rsidRPr="00B5559E">
        <w:rPr>
          <w:rFonts w:ascii="Garamond" w:eastAsia="Times New Roman" w:hAnsi="Garamond" w:cs="Times New Roman"/>
          <w:b/>
          <w:lang w:eastAsia="pl-PL"/>
        </w:rPr>
        <w:t>/</w:t>
      </w:r>
      <w:r w:rsidR="004F0528">
        <w:rPr>
          <w:rFonts w:ascii="Garamond" w:eastAsia="Times New Roman" w:hAnsi="Garamond" w:cs="Times New Roman"/>
          <w:b/>
          <w:lang w:eastAsia="pl-PL"/>
        </w:rPr>
        <w:t>43/2024</w:t>
      </w:r>
    </w:p>
    <w:p w14:paraId="07613709" w14:textId="77777777" w:rsidR="00F72964" w:rsidRPr="009916A9" w:rsidRDefault="00F72964" w:rsidP="00F72964">
      <w:pPr>
        <w:rPr>
          <w:rFonts w:ascii="Garamond" w:eastAsia="Calibri" w:hAnsi="Garamond" w:cs="Times New Roman"/>
        </w:rPr>
      </w:pPr>
    </w:p>
    <w:p w14:paraId="3788FC6F" w14:textId="77777777" w:rsidR="00F72964" w:rsidRPr="009916A9" w:rsidRDefault="00F72964" w:rsidP="00F72964">
      <w:pPr>
        <w:rPr>
          <w:rFonts w:ascii="Garamond" w:eastAsia="Calibri" w:hAnsi="Garamond" w:cs="Times New Roman"/>
        </w:rPr>
      </w:pPr>
    </w:p>
    <w:p w14:paraId="1D48EF97" w14:textId="77777777" w:rsidR="00F72964" w:rsidRPr="009916A9" w:rsidRDefault="00F72964" w:rsidP="00F72964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 w:rsidRPr="009916A9">
        <w:rPr>
          <w:rFonts w:ascii="Garamond" w:eastAsia="Calibri" w:hAnsi="Garamond" w:cs="Times New Roman"/>
          <w:b/>
        </w:rPr>
        <w:t>OŚWIADCZENIE</w:t>
      </w:r>
    </w:p>
    <w:p w14:paraId="121C2F5A" w14:textId="77777777" w:rsidR="00F72964" w:rsidRPr="009916A9" w:rsidRDefault="00F72964" w:rsidP="00F72964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 w:rsidRPr="009916A9">
        <w:rPr>
          <w:rFonts w:ascii="Garamond" w:eastAsia="Calibri" w:hAnsi="Garamond" w:cs="Times New Roman"/>
          <w:b/>
        </w:rPr>
        <w:t>o zatrudnieniu osób na podstawie umowy o pracę</w:t>
      </w:r>
    </w:p>
    <w:p w14:paraId="5E514BB6" w14:textId="77777777" w:rsidR="00F72964" w:rsidRPr="009916A9" w:rsidRDefault="00F72964" w:rsidP="00F72964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FD271E9" w14:textId="77777777" w:rsidR="00F72964" w:rsidRPr="009916A9" w:rsidRDefault="00F72964" w:rsidP="00F72964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9916A9"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</w:t>
      </w:r>
      <w:r>
        <w:rPr>
          <w:rFonts w:ascii="Garamond" w:eastAsia="Times New Roman" w:hAnsi="Garamond" w:cs="Times New Roman"/>
          <w:lang w:eastAsia="pl-PL"/>
        </w:rPr>
        <w:t xml:space="preserve"> Podstawowy bez negocjacji</w:t>
      </w:r>
      <w:r w:rsidRPr="009916A9">
        <w:rPr>
          <w:rFonts w:ascii="Garamond" w:eastAsia="Times New Roman" w:hAnsi="Garamond" w:cs="Times New Roman"/>
          <w:lang w:eastAsia="pl-PL"/>
        </w:rPr>
        <w:t xml:space="preserve"> na:</w:t>
      </w:r>
    </w:p>
    <w:p w14:paraId="7768EDF4" w14:textId="427A69FA" w:rsidR="00F72964" w:rsidRPr="009916A9" w:rsidRDefault="00DB4DA0" w:rsidP="00F72964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 xml:space="preserve">Przegląd i naprawa </w:t>
      </w:r>
      <w:r w:rsidR="004F0528">
        <w:rPr>
          <w:rFonts w:ascii="Garamond" w:eastAsia="Calibri" w:hAnsi="Garamond" w:cs="Times New Roman"/>
          <w:b/>
        </w:rPr>
        <w:t>kontenerów do sterylizacji</w:t>
      </w:r>
    </w:p>
    <w:p w14:paraId="0F7DA2A7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 w:rsidRPr="009916A9">
        <w:rPr>
          <w:rFonts w:ascii="Garamond" w:eastAsia="Calibri" w:hAnsi="Garamond" w:cs="Times New Roman"/>
          <w:bCs/>
        </w:rPr>
        <w:t>Oświadczam(y), że</w:t>
      </w:r>
    </w:p>
    <w:p w14:paraId="61D5A1A1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5BA689D5" w14:textId="77777777" w:rsidR="00F72964" w:rsidRPr="009916A9" w:rsidRDefault="00F72964" w:rsidP="00F72964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 w:rsidRPr="009916A9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Pr="009916A9">
        <w:rPr>
          <w:rFonts w:ascii="Garamond" w:eastAsia="Calibri" w:hAnsi="Garamond" w:cs="Times New Roman"/>
          <w:color w:val="000000"/>
        </w:rPr>
        <w:t>(t.j. Dz. U. z 2018 r. poz. 108)</w:t>
      </w:r>
      <w:r w:rsidRPr="009916A9">
        <w:rPr>
          <w:rFonts w:ascii="Garamond" w:eastAsia="Calibri" w:hAnsi="Garamond" w:cs="Times New Roman"/>
          <w:bCs/>
        </w:rPr>
        <w:t>;</w:t>
      </w:r>
    </w:p>
    <w:p w14:paraId="1F02A33F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9916A9"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433D6CD2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26849253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6EE526B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FDCABA9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FB2559A" w14:textId="77777777" w:rsidR="00F72964" w:rsidRPr="009916A9" w:rsidRDefault="00F72964" w:rsidP="00F72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78ABB4E" w14:textId="77777777" w:rsidR="00F72964" w:rsidRPr="009916A9" w:rsidRDefault="00F72964" w:rsidP="00F72964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 w:rsidRPr="009916A9">
        <w:rPr>
          <w:rFonts w:ascii="Times New Roman" w:eastAsia="Calibri" w:hAnsi="Times New Roman" w:cs="Times New Roman"/>
          <w:sz w:val="24"/>
          <w:u w:val="dotted"/>
        </w:rPr>
        <w:tab/>
      </w:r>
      <w:r w:rsidRPr="009916A9">
        <w:rPr>
          <w:rFonts w:ascii="Garamond" w:eastAsia="Calibri" w:hAnsi="Garamond" w:cs="Times New Roman"/>
        </w:rPr>
        <w:t xml:space="preserve"> dnia </w:t>
      </w:r>
      <w:r w:rsidRPr="009916A9">
        <w:rPr>
          <w:rFonts w:ascii="Garamond" w:eastAsia="Calibri" w:hAnsi="Garamond" w:cs="Times New Roman"/>
          <w:u w:val="dotted"/>
        </w:rPr>
        <w:tab/>
      </w:r>
      <w:r w:rsidRPr="009916A9">
        <w:rPr>
          <w:rFonts w:ascii="Garamond" w:eastAsia="Calibri" w:hAnsi="Garamond" w:cs="Times New Roman"/>
        </w:rPr>
        <w:tab/>
      </w:r>
      <w:r w:rsidRPr="009916A9">
        <w:rPr>
          <w:rFonts w:ascii="Garamond" w:eastAsia="Calibri" w:hAnsi="Garamond" w:cs="Times New Roman"/>
          <w:u w:val="dotted"/>
        </w:rPr>
        <w:tab/>
      </w:r>
    </w:p>
    <w:p w14:paraId="30406851" w14:textId="77777777" w:rsidR="00F72964" w:rsidRPr="009916A9" w:rsidRDefault="00F72964" w:rsidP="00F72964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 w:rsidRPr="009916A9"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31EEC21E" w14:textId="77777777" w:rsidR="00F72964" w:rsidRPr="00C64435" w:rsidRDefault="00F72964" w:rsidP="00F72964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5C1B203E" w14:textId="77777777" w:rsidR="00F72964" w:rsidRPr="00666A69" w:rsidRDefault="00F72964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0A0F72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sectPr w:rsidR="007A20D9" w:rsidRPr="00666A69" w:rsidSect="007B19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D69C8" w14:textId="77777777" w:rsidR="007B1937" w:rsidRDefault="007B1937">
      <w:pPr>
        <w:spacing w:after="0" w:line="240" w:lineRule="auto"/>
      </w:pPr>
      <w:r>
        <w:separator/>
      </w:r>
    </w:p>
  </w:endnote>
  <w:endnote w:type="continuationSeparator" w:id="0">
    <w:p w14:paraId="462BCDC5" w14:textId="77777777" w:rsidR="007B1937" w:rsidRDefault="007B1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FEF7F" w14:textId="77777777" w:rsidR="00824C75" w:rsidRDefault="00824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59CEB" w14:textId="77777777" w:rsidR="00824C75" w:rsidRDefault="00824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5C734" w14:textId="77777777" w:rsidR="00824C75" w:rsidRDefault="00824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0D5D0" w14:textId="77777777" w:rsidR="007B1937" w:rsidRDefault="007B1937">
      <w:pPr>
        <w:spacing w:after="0" w:line="240" w:lineRule="auto"/>
      </w:pPr>
      <w:r>
        <w:separator/>
      </w:r>
    </w:p>
  </w:footnote>
  <w:footnote w:type="continuationSeparator" w:id="0">
    <w:p w14:paraId="49BF4A1B" w14:textId="77777777" w:rsidR="007B1937" w:rsidRDefault="007B1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BB33F" w14:textId="2472DBA9" w:rsidR="00824C75" w:rsidRDefault="00824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5AA16" w14:textId="65619977" w:rsidR="00824C75" w:rsidRPr="004D5266" w:rsidRDefault="00824C75" w:rsidP="00824C75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54ABB" w14:textId="7A9AEC94" w:rsidR="00824C75" w:rsidRDefault="00824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29701596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B0111"/>
    <w:multiLevelType w:val="hybridMultilevel"/>
    <w:tmpl w:val="B262E2C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70A9F"/>
    <w:multiLevelType w:val="hybridMultilevel"/>
    <w:tmpl w:val="587ADC3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5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13014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7F2B79"/>
    <w:multiLevelType w:val="hybridMultilevel"/>
    <w:tmpl w:val="0C8EF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2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05997959">
    <w:abstractNumId w:val="23"/>
  </w:num>
  <w:num w:numId="2" w16cid:durableId="390881816">
    <w:abstractNumId w:val="10"/>
  </w:num>
  <w:num w:numId="3" w16cid:durableId="2077045703">
    <w:abstractNumId w:val="15"/>
  </w:num>
  <w:num w:numId="4" w16cid:durableId="560487481">
    <w:abstractNumId w:val="5"/>
  </w:num>
  <w:num w:numId="5" w16cid:durableId="111173130">
    <w:abstractNumId w:val="19"/>
  </w:num>
  <w:num w:numId="6" w16cid:durableId="2072732283">
    <w:abstractNumId w:val="43"/>
  </w:num>
  <w:num w:numId="7" w16cid:durableId="1859729358">
    <w:abstractNumId w:val="32"/>
  </w:num>
  <w:num w:numId="8" w16cid:durableId="1973244537">
    <w:abstractNumId w:val="18"/>
  </w:num>
  <w:num w:numId="9" w16cid:durableId="920874987">
    <w:abstractNumId w:val="37"/>
  </w:num>
  <w:num w:numId="10" w16cid:durableId="1352564332">
    <w:abstractNumId w:val="13"/>
  </w:num>
  <w:num w:numId="11" w16cid:durableId="802619623">
    <w:abstractNumId w:val="29"/>
  </w:num>
  <w:num w:numId="12" w16cid:durableId="113671880">
    <w:abstractNumId w:val="8"/>
  </w:num>
  <w:num w:numId="13" w16cid:durableId="88238607">
    <w:abstractNumId w:val="11"/>
  </w:num>
  <w:num w:numId="14" w16cid:durableId="492722049">
    <w:abstractNumId w:val="7"/>
  </w:num>
  <w:num w:numId="15" w16cid:durableId="1662848596">
    <w:abstractNumId w:val="0"/>
  </w:num>
  <w:num w:numId="16" w16cid:durableId="1136990714">
    <w:abstractNumId w:val="1"/>
  </w:num>
  <w:num w:numId="17" w16cid:durableId="653682635">
    <w:abstractNumId w:val="20"/>
  </w:num>
  <w:num w:numId="18" w16cid:durableId="7292875">
    <w:abstractNumId w:val="22"/>
  </w:num>
  <w:num w:numId="19" w16cid:durableId="1558322015">
    <w:abstractNumId w:val="28"/>
  </w:num>
  <w:num w:numId="20" w16cid:durableId="1875077471">
    <w:abstractNumId w:val="34"/>
  </w:num>
  <w:num w:numId="21" w16cid:durableId="1979264259">
    <w:abstractNumId w:val="14"/>
  </w:num>
  <w:num w:numId="22" w16cid:durableId="855463063">
    <w:abstractNumId w:val="4"/>
  </w:num>
  <w:num w:numId="23" w16cid:durableId="1226716645">
    <w:abstractNumId w:val="6"/>
  </w:num>
  <w:num w:numId="24" w16cid:durableId="383986444">
    <w:abstractNumId w:val="40"/>
  </w:num>
  <w:num w:numId="25" w16cid:durableId="49381336">
    <w:abstractNumId w:val="16"/>
  </w:num>
  <w:num w:numId="26" w16cid:durableId="448624611">
    <w:abstractNumId w:val="33"/>
  </w:num>
  <w:num w:numId="27" w16cid:durableId="1062095933">
    <w:abstractNumId w:val="30"/>
  </w:num>
  <w:num w:numId="28" w16cid:durableId="1236548552">
    <w:abstractNumId w:val="3"/>
  </w:num>
  <w:num w:numId="29" w16cid:durableId="760948382">
    <w:abstractNumId w:val="42"/>
  </w:num>
  <w:num w:numId="30" w16cid:durableId="321811734">
    <w:abstractNumId w:val="38"/>
  </w:num>
  <w:num w:numId="31" w16cid:durableId="521407540">
    <w:abstractNumId w:val="24"/>
  </w:num>
  <w:num w:numId="32" w16cid:durableId="175274668">
    <w:abstractNumId w:val="17"/>
  </w:num>
  <w:num w:numId="33" w16cid:durableId="1713115847">
    <w:abstractNumId w:val="21"/>
  </w:num>
  <w:num w:numId="34" w16cid:durableId="1765957837">
    <w:abstractNumId w:val="25"/>
  </w:num>
  <w:num w:numId="35" w16cid:durableId="121928980">
    <w:abstractNumId w:val="36"/>
  </w:num>
  <w:num w:numId="36" w16cid:durableId="618996825">
    <w:abstractNumId w:val="2"/>
  </w:num>
  <w:num w:numId="37" w16cid:durableId="16451577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52915373">
    <w:abstractNumId w:val="31"/>
  </w:num>
  <w:num w:numId="39" w16cid:durableId="2136748690">
    <w:abstractNumId w:val="27"/>
  </w:num>
  <w:num w:numId="40" w16cid:durableId="12573299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62338774">
    <w:abstractNumId w:val="39"/>
  </w:num>
  <w:num w:numId="42" w16cid:durableId="457114614">
    <w:abstractNumId w:val="9"/>
  </w:num>
  <w:num w:numId="43" w16cid:durableId="290283627">
    <w:abstractNumId w:val="41"/>
  </w:num>
  <w:num w:numId="44" w16cid:durableId="2056925664">
    <w:abstractNumId w:val="26"/>
  </w:num>
  <w:num w:numId="45" w16cid:durableId="519707159">
    <w:abstractNumId w:val="12"/>
  </w:num>
  <w:num w:numId="46" w16cid:durableId="865112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D9"/>
    <w:rsid w:val="0000498E"/>
    <w:rsid w:val="00030B62"/>
    <w:rsid w:val="00054FBE"/>
    <w:rsid w:val="00070C59"/>
    <w:rsid w:val="00073E75"/>
    <w:rsid w:val="00082542"/>
    <w:rsid w:val="000A59D2"/>
    <w:rsid w:val="000C7D4F"/>
    <w:rsid w:val="000E2D2C"/>
    <w:rsid w:val="000E3B2C"/>
    <w:rsid w:val="000E6CB7"/>
    <w:rsid w:val="00105DE0"/>
    <w:rsid w:val="00122DB7"/>
    <w:rsid w:val="00125804"/>
    <w:rsid w:val="0014147B"/>
    <w:rsid w:val="0015472D"/>
    <w:rsid w:val="0015592E"/>
    <w:rsid w:val="00164CD7"/>
    <w:rsid w:val="0017225D"/>
    <w:rsid w:val="00180B3C"/>
    <w:rsid w:val="00182E7B"/>
    <w:rsid w:val="00184E34"/>
    <w:rsid w:val="00186A2F"/>
    <w:rsid w:val="001D037B"/>
    <w:rsid w:val="001E1C90"/>
    <w:rsid w:val="00204F4A"/>
    <w:rsid w:val="00217BCE"/>
    <w:rsid w:val="00234D8D"/>
    <w:rsid w:val="0026172A"/>
    <w:rsid w:val="00266AAE"/>
    <w:rsid w:val="00292DEC"/>
    <w:rsid w:val="00293A26"/>
    <w:rsid w:val="002A775B"/>
    <w:rsid w:val="002D2C2D"/>
    <w:rsid w:val="002F3B34"/>
    <w:rsid w:val="0033573A"/>
    <w:rsid w:val="00340FF1"/>
    <w:rsid w:val="00342670"/>
    <w:rsid w:val="00346993"/>
    <w:rsid w:val="00346B78"/>
    <w:rsid w:val="00350545"/>
    <w:rsid w:val="003801B2"/>
    <w:rsid w:val="00397874"/>
    <w:rsid w:val="003A44B2"/>
    <w:rsid w:val="003C1483"/>
    <w:rsid w:val="003D15FB"/>
    <w:rsid w:val="003D1F21"/>
    <w:rsid w:val="003D332C"/>
    <w:rsid w:val="003F72EF"/>
    <w:rsid w:val="0040729E"/>
    <w:rsid w:val="0042051E"/>
    <w:rsid w:val="00432977"/>
    <w:rsid w:val="0043520D"/>
    <w:rsid w:val="00441281"/>
    <w:rsid w:val="00457BF8"/>
    <w:rsid w:val="00460F3C"/>
    <w:rsid w:val="00472DD7"/>
    <w:rsid w:val="00474188"/>
    <w:rsid w:val="004802A8"/>
    <w:rsid w:val="0049412D"/>
    <w:rsid w:val="004A1B81"/>
    <w:rsid w:val="004B5F4C"/>
    <w:rsid w:val="004C6003"/>
    <w:rsid w:val="004D4B0C"/>
    <w:rsid w:val="004E54D6"/>
    <w:rsid w:val="004E5795"/>
    <w:rsid w:val="004F0528"/>
    <w:rsid w:val="004F467E"/>
    <w:rsid w:val="00500419"/>
    <w:rsid w:val="005168FF"/>
    <w:rsid w:val="00522618"/>
    <w:rsid w:val="00531B15"/>
    <w:rsid w:val="005344DF"/>
    <w:rsid w:val="0059731C"/>
    <w:rsid w:val="005A10AC"/>
    <w:rsid w:val="005B191A"/>
    <w:rsid w:val="005B2E85"/>
    <w:rsid w:val="005C1965"/>
    <w:rsid w:val="0062216D"/>
    <w:rsid w:val="006344C5"/>
    <w:rsid w:val="00640D27"/>
    <w:rsid w:val="0065528C"/>
    <w:rsid w:val="00666A69"/>
    <w:rsid w:val="00674442"/>
    <w:rsid w:val="00675D29"/>
    <w:rsid w:val="00676C7B"/>
    <w:rsid w:val="0068529C"/>
    <w:rsid w:val="00686926"/>
    <w:rsid w:val="0069333A"/>
    <w:rsid w:val="006C1A02"/>
    <w:rsid w:val="006D6F0B"/>
    <w:rsid w:val="006F2597"/>
    <w:rsid w:val="0070691D"/>
    <w:rsid w:val="007258F5"/>
    <w:rsid w:val="00743293"/>
    <w:rsid w:val="00756226"/>
    <w:rsid w:val="007620C3"/>
    <w:rsid w:val="00762D47"/>
    <w:rsid w:val="0076383F"/>
    <w:rsid w:val="00766910"/>
    <w:rsid w:val="00777634"/>
    <w:rsid w:val="007A20D9"/>
    <w:rsid w:val="007B1937"/>
    <w:rsid w:val="007B643D"/>
    <w:rsid w:val="007C519B"/>
    <w:rsid w:val="007C5ACB"/>
    <w:rsid w:val="007D30E3"/>
    <w:rsid w:val="007E5ADF"/>
    <w:rsid w:val="007E71EC"/>
    <w:rsid w:val="008123E4"/>
    <w:rsid w:val="00824C75"/>
    <w:rsid w:val="008264A8"/>
    <w:rsid w:val="00826EF2"/>
    <w:rsid w:val="008270E7"/>
    <w:rsid w:val="0083151F"/>
    <w:rsid w:val="00843347"/>
    <w:rsid w:val="00845366"/>
    <w:rsid w:val="008626D3"/>
    <w:rsid w:val="008663AD"/>
    <w:rsid w:val="0086656A"/>
    <w:rsid w:val="00891D4F"/>
    <w:rsid w:val="008B61F1"/>
    <w:rsid w:val="008C51E0"/>
    <w:rsid w:val="008C5300"/>
    <w:rsid w:val="008D3503"/>
    <w:rsid w:val="0090306D"/>
    <w:rsid w:val="009048E9"/>
    <w:rsid w:val="00931376"/>
    <w:rsid w:val="00932A5D"/>
    <w:rsid w:val="00937699"/>
    <w:rsid w:val="009513EF"/>
    <w:rsid w:val="00952FC7"/>
    <w:rsid w:val="00997307"/>
    <w:rsid w:val="00997FC5"/>
    <w:rsid w:val="009C2A6E"/>
    <w:rsid w:val="009D05DE"/>
    <w:rsid w:val="009D1F91"/>
    <w:rsid w:val="009F7A3D"/>
    <w:rsid w:val="00A101BC"/>
    <w:rsid w:val="00A10FD2"/>
    <w:rsid w:val="00A24AEA"/>
    <w:rsid w:val="00A44AAC"/>
    <w:rsid w:val="00A46DC5"/>
    <w:rsid w:val="00AE3093"/>
    <w:rsid w:val="00AE42E9"/>
    <w:rsid w:val="00AE7978"/>
    <w:rsid w:val="00AF40EF"/>
    <w:rsid w:val="00B12760"/>
    <w:rsid w:val="00B41942"/>
    <w:rsid w:val="00B46478"/>
    <w:rsid w:val="00BA2BA6"/>
    <w:rsid w:val="00BA480D"/>
    <w:rsid w:val="00BB5AF4"/>
    <w:rsid w:val="00BD56A9"/>
    <w:rsid w:val="00BF6A2A"/>
    <w:rsid w:val="00C16181"/>
    <w:rsid w:val="00C63386"/>
    <w:rsid w:val="00C63FA9"/>
    <w:rsid w:val="00C7770F"/>
    <w:rsid w:val="00C8125F"/>
    <w:rsid w:val="00CC3293"/>
    <w:rsid w:val="00CC395A"/>
    <w:rsid w:val="00CC5373"/>
    <w:rsid w:val="00CD55F9"/>
    <w:rsid w:val="00CF7051"/>
    <w:rsid w:val="00D35F12"/>
    <w:rsid w:val="00D5225B"/>
    <w:rsid w:val="00D57DA5"/>
    <w:rsid w:val="00D654A7"/>
    <w:rsid w:val="00D73456"/>
    <w:rsid w:val="00D93BFA"/>
    <w:rsid w:val="00DA09F4"/>
    <w:rsid w:val="00DB1E71"/>
    <w:rsid w:val="00DB4DA0"/>
    <w:rsid w:val="00DB7022"/>
    <w:rsid w:val="00DD2A83"/>
    <w:rsid w:val="00DE5077"/>
    <w:rsid w:val="00DF733C"/>
    <w:rsid w:val="00E166C5"/>
    <w:rsid w:val="00E204E0"/>
    <w:rsid w:val="00E22B11"/>
    <w:rsid w:val="00E23C50"/>
    <w:rsid w:val="00E2725E"/>
    <w:rsid w:val="00E27D25"/>
    <w:rsid w:val="00E71433"/>
    <w:rsid w:val="00E75E19"/>
    <w:rsid w:val="00E93027"/>
    <w:rsid w:val="00EF715E"/>
    <w:rsid w:val="00F04704"/>
    <w:rsid w:val="00F2097B"/>
    <w:rsid w:val="00F21258"/>
    <w:rsid w:val="00F21975"/>
    <w:rsid w:val="00F21999"/>
    <w:rsid w:val="00F3043C"/>
    <w:rsid w:val="00F5248E"/>
    <w:rsid w:val="00F60247"/>
    <w:rsid w:val="00F630AD"/>
    <w:rsid w:val="00F72964"/>
    <w:rsid w:val="00F7452D"/>
    <w:rsid w:val="00F843F3"/>
    <w:rsid w:val="00FB317E"/>
    <w:rsid w:val="00FC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857A0"/>
  <w15:docId w15:val="{0FF833E7-C614-45ED-9DAA-CB1B8DED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7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character" w:styleId="Hipercze">
    <w:name w:val="Hyperlink"/>
    <w:basedOn w:val="Domylnaczcionkaakapitu"/>
    <w:uiPriority w:val="99"/>
    <w:unhideWhenUsed/>
    <w:rsid w:val="002F3B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B3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663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4299</Words>
  <Characters>25800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32</cp:revision>
  <dcterms:created xsi:type="dcterms:W3CDTF">2024-05-15T12:29:00Z</dcterms:created>
  <dcterms:modified xsi:type="dcterms:W3CDTF">2024-05-16T10:01:00Z</dcterms:modified>
</cp:coreProperties>
</file>