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1DC569" w14:textId="0B2D0875" w:rsidR="00843A88" w:rsidRPr="00964876" w:rsidRDefault="00A3533F" w:rsidP="00FD4AEC">
      <w:pPr>
        <w:spacing w:after="480"/>
        <w:jc w:val="right"/>
        <w:rPr>
          <w:rFonts w:ascii="Arial Narrow" w:hAnsi="Arial Narrow" w:cs="Arial"/>
          <w:sz w:val="22"/>
          <w:szCs w:val="22"/>
        </w:rPr>
      </w:pPr>
      <w:r w:rsidRPr="00964876">
        <w:rPr>
          <w:rFonts w:ascii="Arial Narrow" w:hAnsi="Arial Narrow" w:cs="Arial"/>
          <w:sz w:val="22"/>
          <w:szCs w:val="22"/>
        </w:rPr>
        <w:t>Bydgoszcz</w:t>
      </w:r>
      <w:r w:rsidR="00843A88" w:rsidRPr="00964876">
        <w:rPr>
          <w:rFonts w:ascii="Arial Narrow" w:hAnsi="Arial Narrow" w:cs="Arial"/>
          <w:sz w:val="22"/>
          <w:szCs w:val="22"/>
        </w:rPr>
        <w:t xml:space="preserve"> dnia: </w:t>
      </w:r>
      <w:r w:rsidRPr="00964876">
        <w:rPr>
          <w:rFonts w:ascii="Arial Narrow" w:hAnsi="Arial Narrow" w:cs="Arial"/>
          <w:sz w:val="22"/>
          <w:szCs w:val="22"/>
        </w:rPr>
        <w:t>2024-01-2</w:t>
      </w:r>
      <w:r w:rsidR="00296D1E">
        <w:rPr>
          <w:rFonts w:ascii="Arial Narrow" w:hAnsi="Arial Narrow" w:cs="Arial"/>
          <w:sz w:val="22"/>
          <w:szCs w:val="22"/>
        </w:rPr>
        <w:t>5</w:t>
      </w:r>
    </w:p>
    <w:p w14:paraId="692B2E8D" w14:textId="77777777" w:rsidR="00843A88" w:rsidRPr="00964876" w:rsidRDefault="00A3533F" w:rsidP="004B1FC5">
      <w:pPr>
        <w:spacing w:line="276" w:lineRule="auto"/>
        <w:rPr>
          <w:rFonts w:ascii="Arial Narrow" w:hAnsi="Arial Narrow" w:cs="Arial"/>
          <w:b/>
          <w:bCs/>
          <w:sz w:val="22"/>
          <w:szCs w:val="22"/>
        </w:rPr>
      </w:pPr>
      <w:r w:rsidRPr="00964876">
        <w:rPr>
          <w:rFonts w:ascii="Arial Narrow" w:hAnsi="Arial Narrow" w:cs="Arial"/>
          <w:b/>
          <w:bCs/>
          <w:sz w:val="22"/>
          <w:szCs w:val="22"/>
        </w:rPr>
        <w:t>10WSzKzP SPZOZ</w:t>
      </w:r>
    </w:p>
    <w:p w14:paraId="38A5B628" w14:textId="77777777" w:rsidR="00843A88" w:rsidRPr="00964876" w:rsidRDefault="00A3533F" w:rsidP="004B1FC5">
      <w:pPr>
        <w:spacing w:line="276" w:lineRule="auto"/>
        <w:rPr>
          <w:rFonts w:ascii="Arial Narrow" w:hAnsi="Arial Narrow" w:cs="Arial"/>
          <w:sz w:val="22"/>
          <w:szCs w:val="22"/>
        </w:rPr>
      </w:pPr>
      <w:r w:rsidRPr="00964876">
        <w:rPr>
          <w:rFonts w:ascii="Arial Narrow" w:hAnsi="Arial Narrow" w:cs="Arial"/>
          <w:sz w:val="22"/>
          <w:szCs w:val="22"/>
        </w:rPr>
        <w:t>Powstańców Warszawy</w:t>
      </w:r>
      <w:r w:rsidR="00843A88" w:rsidRPr="00964876">
        <w:rPr>
          <w:rFonts w:ascii="Arial Narrow" w:hAnsi="Arial Narrow" w:cs="Arial"/>
          <w:sz w:val="22"/>
          <w:szCs w:val="22"/>
        </w:rPr>
        <w:t xml:space="preserve"> </w:t>
      </w:r>
      <w:r w:rsidRPr="00964876">
        <w:rPr>
          <w:rFonts w:ascii="Arial Narrow" w:hAnsi="Arial Narrow" w:cs="Arial"/>
          <w:sz w:val="22"/>
          <w:szCs w:val="22"/>
        </w:rPr>
        <w:t>5</w:t>
      </w:r>
    </w:p>
    <w:p w14:paraId="4849FBB1" w14:textId="77777777" w:rsidR="00843A88" w:rsidRPr="00964876" w:rsidRDefault="00A3533F" w:rsidP="004B1FC5">
      <w:pPr>
        <w:spacing w:line="276" w:lineRule="auto"/>
        <w:rPr>
          <w:rFonts w:ascii="Arial Narrow" w:hAnsi="Arial Narrow" w:cs="Arial"/>
          <w:sz w:val="22"/>
          <w:szCs w:val="22"/>
        </w:rPr>
      </w:pPr>
      <w:r w:rsidRPr="00964876">
        <w:rPr>
          <w:rFonts w:ascii="Arial Narrow" w:hAnsi="Arial Narrow" w:cs="Arial"/>
          <w:sz w:val="22"/>
          <w:szCs w:val="22"/>
        </w:rPr>
        <w:t>85-681</w:t>
      </w:r>
      <w:r w:rsidR="00843A88" w:rsidRPr="00964876">
        <w:rPr>
          <w:rFonts w:ascii="Arial Narrow" w:hAnsi="Arial Narrow" w:cs="Arial"/>
          <w:sz w:val="22"/>
          <w:szCs w:val="22"/>
        </w:rPr>
        <w:t xml:space="preserve"> </w:t>
      </w:r>
      <w:r w:rsidRPr="00964876">
        <w:rPr>
          <w:rFonts w:ascii="Arial Narrow" w:hAnsi="Arial Narrow" w:cs="Arial"/>
          <w:sz w:val="22"/>
          <w:szCs w:val="22"/>
        </w:rPr>
        <w:t>Bydgoszcz</w:t>
      </w:r>
    </w:p>
    <w:p w14:paraId="174C2EC1" w14:textId="2039925E" w:rsidR="00964876" w:rsidRPr="00964876" w:rsidRDefault="00964876" w:rsidP="000C7BF2">
      <w:pPr>
        <w:spacing w:before="240"/>
        <w:jc w:val="both"/>
        <w:rPr>
          <w:rFonts w:ascii="Arial Narrow" w:hAnsi="Arial Narrow"/>
          <w:bCs/>
          <w:sz w:val="22"/>
          <w:szCs w:val="22"/>
        </w:rPr>
      </w:pPr>
      <w:r w:rsidRPr="00964876">
        <w:rPr>
          <w:rFonts w:ascii="Arial Narrow" w:hAnsi="Arial Narrow" w:cs="Arial"/>
          <w:bCs/>
          <w:sz w:val="22"/>
          <w:szCs w:val="22"/>
        </w:rPr>
        <w:t xml:space="preserve">Pismo nr: </w:t>
      </w:r>
      <w:r w:rsidR="000C7BF2" w:rsidRPr="000C7BF2">
        <w:rPr>
          <w:rFonts w:ascii="Arial Narrow" w:hAnsi="Arial Narrow" w:cs="Arial"/>
          <w:b/>
          <w:sz w:val="22"/>
          <w:szCs w:val="22"/>
        </w:rPr>
        <w:t>736/24</w:t>
      </w:r>
    </w:p>
    <w:p w14:paraId="769081D9" w14:textId="77777777" w:rsidR="00843A88" w:rsidRPr="00964876" w:rsidRDefault="00843A88" w:rsidP="004B1FC5">
      <w:pPr>
        <w:tabs>
          <w:tab w:val="left" w:pos="708"/>
          <w:tab w:val="center" w:pos="4536"/>
          <w:tab w:val="right" w:pos="9072"/>
        </w:tabs>
        <w:spacing w:after="20" w:line="276" w:lineRule="auto"/>
        <w:ind w:left="5103"/>
        <w:rPr>
          <w:rFonts w:ascii="Arial Narrow" w:hAnsi="Arial Narrow" w:cs="Arial"/>
          <w:b/>
          <w:sz w:val="22"/>
          <w:szCs w:val="22"/>
        </w:rPr>
      </w:pPr>
      <w:r w:rsidRPr="00964876">
        <w:rPr>
          <w:rFonts w:ascii="Arial Narrow" w:hAnsi="Arial Narrow" w:cs="Arial"/>
          <w:b/>
          <w:sz w:val="22"/>
          <w:szCs w:val="22"/>
        </w:rPr>
        <w:t>WYKONAWCY</w:t>
      </w:r>
    </w:p>
    <w:p w14:paraId="20D26688" w14:textId="77777777" w:rsidR="00843A88" w:rsidRPr="00964876" w:rsidRDefault="00843A88" w:rsidP="004B1FC5">
      <w:pPr>
        <w:tabs>
          <w:tab w:val="left" w:pos="708"/>
          <w:tab w:val="center" w:pos="4536"/>
          <w:tab w:val="right" w:pos="9072"/>
        </w:tabs>
        <w:spacing w:after="240" w:line="276" w:lineRule="auto"/>
        <w:ind w:left="5103"/>
        <w:rPr>
          <w:rFonts w:ascii="Arial Narrow" w:hAnsi="Arial Narrow" w:cs="Arial"/>
          <w:sz w:val="22"/>
          <w:szCs w:val="22"/>
        </w:rPr>
      </w:pPr>
      <w:r w:rsidRPr="00964876">
        <w:rPr>
          <w:rFonts w:ascii="Arial Narrow" w:hAnsi="Arial Narrow" w:cs="Arial"/>
          <w:sz w:val="22"/>
          <w:szCs w:val="22"/>
        </w:rPr>
        <w:t>ubiegający się o zamówienie</w:t>
      </w:r>
    </w:p>
    <w:p w14:paraId="42B43D42" w14:textId="77777777" w:rsidR="004E4B64" w:rsidRPr="00964876" w:rsidRDefault="004E4B64" w:rsidP="004E4B64">
      <w:pPr>
        <w:spacing w:after="120" w:line="360" w:lineRule="auto"/>
        <w:jc w:val="both"/>
        <w:rPr>
          <w:rFonts w:ascii="Arial Narrow" w:eastAsia="Calibri" w:hAnsi="Arial Narrow" w:cs="Arial"/>
          <w:sz w:val="22"/>
          <w:szCs w:val="22"/>
          <w:lang w:eastAsia="en-US"/>
        </w:rPr>
      </w:pPr>
      <w:r w:rsidRPr="00964876">
        <w:rPr>
          <w:rFonts w:ascii="Arial Narrow" w:eastAsia="Calibri" w:hAnsi="Arial Narrow" w:cs="Arial"/>
          <w:sz w:val="22"/>
          <w:szCs w:val="22"/>
          <w:lang w:eastAsia="en-US"/>
        </w:rPr>
        <w:t xml:space="preserve">Dotyczy: </w:t>
      </w:r>
      <w:r w:rsidRPr="00964876">
        <w:rPr>
          <w:rFonts w:ascii="Arial Narrow" w:hAnsi="Arial Narrow" w:cs="Arial"/>
          <w:sz w:val="22"/>
          <w:szCs w:val="22"/>
        </w:rPr>
        <w:t>postępowania o udzielenie zamówienia publicznego</w:t>
      </w:r>
      <w:r w:rsidRPr="00964876">
        <w:rPr>
          <w:rFonts w:ascii="Arial Narrow" w:eastAsia="Calibri" w:hAnsi="Arial Narrow" w:cs="Arial"/>
          <w:sz w:val="22"/>
          <w:szCs w:val="22"/>
          <w:lang w:eastAsia="en-US"/>
        </w:rPr>
        <w:t>:</w:t>
      </w:r>
    </w:p>
    <w:tbl>
      <w:tblPr>
        <w:tblW w:w="9178" w:type="dxa"/>
        <w:tblInd w:w="108" w:type="dxa"/>
        <w:tblLook w:val="04A0" w:firstRow="1" w:lastRow="0" w:firstColumn="1" w:lastColumn="0" w:noHBand="0" w:noVBand="1"/>
      </w:tblPr>
      <w:tblGrid>
        <w:gridCol w:w="2269"/>
        <w:gridCol w:w="6803"/>
        <w:gridCol w:w="106"/>
      </w:tblGrid>
      <w:tr w:rsidR="004E4B64" w:rsidRPr="00964876" w14:paraId="4026C163" w14:textId="77777777" w:rsidTr="000C7BF2">
        <w:trPr>
          <w:gridAfter w:val="1"/>
          <w:wAfter w:w="106" w:type="dxa"/>
        </w:trPr>
        <w:tc>
          <w:tcPr>
            <w:tcW w:w="2269" w:type="dxa"/>
            <w:shd w:val="clear" w:color="auto" w:fill="auto"/>
          </w:tcPr>
          <w:p w14:paraId="179EDC41" w14:textId="77777777" w:rsidR="004E4B64" w:rsidRPr="00964876" w:rsidRDefault="004E4B64" w:rsidP="004B1FC5">
            <w:pPr>
              <w:tabs>
                <w:tab w:val="center" w:pos="4536"/>
                <w:tab w:val="right" w:pos="9072"/>
              </w:tabs>
              <w:spacing w:line="276" w:lineRule="auto"/>
              <w:ind w:left="-105"/>
              <w:jc w:val="both"/>
              <w:rPr>
                <w:rFonts w:ascii="Arial Narrow" w:hAnsi="Arial Narrow" w:cs="Arial"/>
                <w:sz w:val="22"/>
                <w:szCs w:val="22"/>
              </w:rPr>
            </w:pPr>
            <w:r w:rsidRPr="00964876">
              <w:rPr>
                <w:rFonts w:ascii="Arial Narrow" w:hAnsi="Arial Narrow" w:cs="Arial"/>
                <w:sz w:val="22"/>
                <w:szCs w:val="22"/>
              </w:rPr>
              <w:t>Nazwa zamówienia:</w:t>
            </w:r>
          </w:p>
        </w:tc>
        <w:tc>
          <w:tcPr>
            <w:tcW w:w="6803" w:type="dxa"/>
            <w:shd w:val="clear" w:color="auto" w:fill="auto"/>
          </w:tcPr>
          <w:p w14:paraId="447463D5" w14:textId="77777777" w:rsidR="004E4B64" w:rsidRPr="00964876" w:rsidRDefault="00A3533F" w:rsidP="004B1FC5">
            <w:pPr>
              <w:tabs>
                <w:tab w:val="center" w:pos="4536"/>
                <w:tab w:val="right" w:pos="9072"/>
              </w:tabs>
              <w:spacing w:line="276" w:lineRule="auto"/>
              <w:jc w:val="both"/>
              <w:rPr>
                <w:rFonts w:ascii="Arial Narrow" w:hAnsi="Arial Narrow" w:cs="Arial"/>
                <w:bCs/>
                <w:sz w:val="22"/>
                <w:szCs w:val="22"/>
              </w:rPr>
            </w:pPr>
            <w:r w:rsidRPr="00964876">
              <w:rPr>
                <w:rFonts w:ascii="Arial Narrow" w:hAnsi="Arial Narrow" w:cs="Arial"/>
                <w:bCs/>
                <w:sz w:val="22"/>
                <w:szCs w:val="22"/>
              </w:rPr>
              <w:t>Naprawy sterylizatorów, myjni, automatów myjąco-dezynfekujących, szaf endoskopowych oraz stacji uzdatniania wody</w:t>
            </w:r>
            <w:r w:rsidR="004E4B64" w:rsidRPr="00964876">
              <w:rPr>
                <w:rFonts w:ascii="Arial Narrow" w:hAnsi="Arial Narrow" w:cs="Arial"/>
                <w:bCs/>
                <w:sz w:val="22"/>
                <w:szCs w:val="22"/>
              </w:rPr>
              <w:t>.</w:t>
            </w:r>
          </w:p>
        </w:tc>
      </w:tr>
      <w:tr w:rsidR="00A3533F" w:rsidRPr="00964876" w14:paraId="7FB446AE" w14:textId="77777777" w:rsidTr="000C7BF2">
        <w:trPr>
          <w:gridAfter w:val="1"/>
          <w:wAfter w:w="106" w:type="dxa"/>
        </w:trPr>
        <w:tc>
          <w:tcPr>
            <w:tcW w:w="2269" w:type="dxa"/>
            <w:shd w:val="clear" w:color="auto" w:fill="auto"/>
          </w:tcPr>
          <w:p w14:paraId="29D5D918" w14:textId="77777777" w:rsidR="00A3533F" w:rsidRPr="00964876" w:rsidRDefault="00A3533F" w:rsidP="00270607">
            <w:pPr>
              <w:tabs>
                <w:tab w:val="center" w:pos="4536"/>
                <w:tab w:val="right" w:pos="9072"/>
              </w:tabs>
              <w:spacing w:line="360" w:lineRule="auto"/>
              <w:ind w:left="-105" w:right="-115"/>
              <w:jc w:val="both"/>
              <w:rPr>
                <w:rFonts w:ascii="Arial Narrow" w:hAnsi="Arial Narrow" w:cs="Arial"/>
                <w:sz w:val="22"/>
                <w:szCs w:val="22"/>
              </w:rPr>
            </w:pPr>
            <w:r w:rsidRPr="00964876">
              <w:rPr>
                <w:rFonts w:ascii="Arial Narrow" w:hAnsi="Arial Narrow" w:cs="Arial"/>
                <w:sz w:val="22"/>
                <w:szCs w:val="22"/>
              </w:rPr>
              <w:t>Numer referencyjny:</w:t>
            </w:r>
          </w:p>
        </w:tc>
        <w:tc>
          <w:tcPr>
            <w:tcW w:w="6803" w:type="dxa"/>
            <w:shd w:val="clear" w:color="auto" w:fill="auto"/>
          </w:tcPr>
          <w:p w14:paraId="0BF6374D" w14:textId="77777777" w:rsidR="00A3533F" w:rsidRPr="00964876" w:rsidRDefault="00A3533F" w:rsidP="000C7BF2">
            <w:pPr>
              <w:tabs>
                <w:tab w:val="center" w:pos="4536"/>
                <w:tab w:val="right" w:pos="9072"/>
              </w:tabs>
              <w:spacing w:after="240" w:line="360" w:lineRule="auto"/>
              <w:jc w:val="both"/>
              <w:rPr>
                <w:rFonts w:ascii="Arial Narrow" w:hAnsi="Arial Narrow" w:cs="Arial"/>
                <w:bCs/>
                <w:sz w:val="22"/>
                <w:szCs w:val="22"/>
              </w:rPr>
            </w:pPr>
            <w:r w:rsidRPr="00964876">
              <w:rPr>
                <w:rFonts w:ascii="Arial Narrow" w:hAnsi="Arial Narrow" w:cs="Arial"/>
                <w:bCs/>
                <w:sz w:val="22"/>
                <w:szCs w:val="22"/>
              </w:rPr>
              <w:t>143/2023</w:t>
            </w:r>
          </w:p>
        </w:tc>
      </w:tr>
      <w:tr w:rsidR="00843A88" w:rsidRPr="00964876" w14:paraId="7E38B45E" w14:textId="77777777" w:rsidTr="000C7BF2">
        <w:tblPrEx>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PrEx>
        <w:tc>
          <w:tcPr>
            <w:tcW w:w="9178" w:type="dxa"/>
            <w:gridSpan w:val="3"/>
            <w:shd w:val="clear" w:color="auto" w:fill="F2F2F2"/>
            <w:hideMark/>
          </w:tcPr>
          <w:p w14:paraId="5D115D64" w14:textId="77777777" w:rsidR="00843A88" w:rsidRPr="00964876" w:rsidRDefault="00843A88" w:rsidP="00843A88">
            <w:pPr>
              <w:keepNext/>
              <w:spacing w:before="240" w:after="240"/>
              <w:jc w:val="center"/>
              <w:outlineLvl w:val="0"/>
              <w:rPr>
                <w:rFonts w:ascii="Arial Narrow" w:hAnsi="Arial Narrow" w:cs="Arial"/>
                <w:b/>
                <w:spacing w:val="50"/>
                <w:kern w:val="28"/>
                <w:sz w:val="28"/>
                <w:szCs w:val="28"/>
              </w:rPr>
            </w:pPr>
            <w:r w:rsidRPr="00964876">
              <w:rPr>
                <w:rFonts w:ascii="Arial Narrow" w:hAnsi="Arial Narrow" w:cs="Arial"/>
                <w:b/>
                <w:spacing w:val="50"/>
                <w:kern w:val="28"/>
                <w:sz w:val="28"/>
                <w:szCs w:val="28"/>
              </w:rPr>
              <w:t>WYJAŚNIENIA TREŚCI SWZ</w:t>
            </w:r>
          </w:p>
        </w:tc>
      </w:tr>
    </w:tbl>
    <w:p w14:paraId="606C81B1" w14:textId="77777777" w:rsidR="0012774F" w:rsidRPr="00964876" w:rsidRDefault="00520165" w:rsidP="000C7BF2">
      <w:pPr>
        <w:spacing w:before="240" w:after="240" w:line="360" w:lineRule="auto"/>
        <w:jc w:val="both"/>
        <w:rPr>
          <w:rFonts w:ascii="Arial Narrow" w:hAnsi="Arial Narrow" w:cs="Arial"/>
        </w:rPr>
      </w:pPr>
      <w:r w:rsidRPr="00964876">
        <w:rPr>
          <w:rFonts w:ascii="Arial Narrow" w:hAnsi="Arial Narrow" w:cs="Arial"/>
          <w:sz w:val="22"/>
          <w:szCs w:val="22"/>
        </w:rPr>
        <w:t xml:space="preserve">Zamawiający, </w:t>
      </w:r>
      <w:r w:rsidR="00A3533F" w:rsidRPr="00964876">
        <w:rPr>
          <w:rFonts w:ascii="Arial Narrow" w:hAnsi="Arial Narrow" w:cs="Arial"/>
          <w:b/>
          <w:sz w:val="22"/>
          <w:szCs w:val="22"/>
        </w:rPr>
        <w:t>10WSzKzP SPZOZ</w:t>
      </w:r>
      <w:r w:rsidRPr="00964876">
        <w:rPr>
          <w:rFonts w:ascii="Arial Narrow" w:hAnsi="Arial Narrow" w:cs="Arial"/>
          <w:sz w:val="22"/>
          <w:szCs w:val="22"/>
        </w:rPr>
        <w:t xml:space="preserve">, działając na podstawie art. </w:t>
      </w:r>
      <w:r w:rsidR="00E74BC3" w:rsidRPr="00964876">
        <w:rPr>
          <w:rFonts w:ascii="Arial Narrow" w:hAnsi="Arial Narrow" w:cs="Arial"/>
          <w:sz w:val="22"/>
          <w:szCs w:val="22"/>
        </w:rPr>
        <w:t>284</w:t>
      </w:r>
      <w:r w:rsidRPr="00964876">
        <w:rPr>
          <w:rFonts w:ascii="Arial Narrow" w:hAnsi="Arial Narrow" w:cs="Arial"/>
          <w:sz w:val="22"/>
          <w:szCs w:val="22"/>
        </w:rPr>
        <w:t xml:space="preserve"> ust. </w:t>
      </w:r>
      <w:r w:rsidR="0029606A" w:rsidRPr="00964876">
        <w:rPr>
          <w:rFonts w:ascii="Arial Narrow" w:hAnsi="Arial Narrow" w:cs="Arial"/>
          <w:sz w:val="22"/>
          <w:szCs w:val="22"/>
        </w:rPr>
        <w:t>6</w:t>
      </w:r>
      <w:r w:rsidRPr="00964876">
        <w:rPr>
          <w:rFonts w:ascii="Arial Narrow" w:hAnsi="Arial Narrow" w:cs="Arial"/>
          <w:sz w:val="22"/>
          <w:szCs w:val="22"/>
        </w:rPr>
        <w:t xml:space="preserve"> ustawy z dnia </w:t>
      </w:r>
      <w:r w:rsidR="0029606A" w:rsidRPr="00964876">
        <w:rPr>
          <w:rFonts w:ascii="Arial Narrow" w:hAnsi="Arial Narrow" w:cs="Arial"/>
          <w:sz w:val="22"/>
          <w:szCs w:val="22"/>
        </w:rPr>
        <w:t>11</w:t>
      </w:r>
      <w:r w:rsidRPr="00964876">
        <w:rPr>
          <w:rFonts w:ascii="Arial Narrow" w:hAnsi="Arial Narrow" w:cs="Arial"/>
          <w:sz w:val="22"/>
          <w:szCs w:val="22"/>
        </w:rPr>
        <w:t xml:space="preserve"> </w:t>
      </w:r>
      <w:r w:rsidR="0029606A" w:rsidRPr="00964876">
        <w:rPr>
          <w:rFonts w:ascii="Arial Narrow" w:hAnsi="Arial Narrow" w:cs="Arial"/>
          <w:sz w:val="22"/>
          <w:szCs w:val="22"/>
        </w:rPr>
        <w:t xml:space="preserve">września </w:t>
      </w:r>
      <w:r w:rsidRPr="00964876">
        <w:rPr>
          <w:rFonts w:ascii="Arial Narrow" w:hAnsi="Arial Narrow" w:cs="Arial"/>
          <w:sz w:val="22"/>
          <w:szCs w:val="22"/>
        </w:rPr>
        <w:t>20</w:t>
      </w:r>
      <w:r w:rsidR="0029606A" w:rsidRPr="00964876">
        <w:rPr>
          <w:rFonts w:ascii="Arial Narrow" w:hAnsi="Arial Narrow" w:cs="Arial"/>
          <w:sz w:val="22"/>
          <w:szCs w:val="22"/>
        </w:rPr>
        <w:t>19</w:t>
      </w:r>
      <w:r w:rsidRPr="00964876">
        <w:rPr>
          <w:rFonts w:ascii="Arial Narrow" w:hAnsi="Arial Narrow" w:cs="Arial"/>
          <w:sz w:val="22"/>
          <w:szCs w:val="22"/>
        </w:rPr>
        <w:t xml:space="preserve"> r</w:t>
      </w:r>
      <w:r w:rsidR="0029606A" w:rsidRPr="00964876">
        <w:rPr>
          <w:rFonts w:ascii="Arial Narrow" w:hAnsi="Arial Narrow" w:cs="Arial"/>
          <w:sz w:val="22"/>
          <w:szCs w:val="22"/>
        </w:rPr>
        <w:t>.</w:t>
      </w:r>
      <w:r w:rsidRPr="00964876">
        <w:rPr>
          <w:rFonts w:ascii="Arial Narrow" w:hAnsi="Arial Narrow" w:cs="Arial"/>
          <w:sz w:val="22"/>
          <w:szCs w:val="22"/>
        </w:rPr>
        <w:t xml:space="preserve"> Prawo </w:t>
      </w:r>
      <w:r w:rsidR="0029606A" w:rsidRPr="00964876">
        <w:rPr>
          <w:rFonts w:ascii="Arial Narrow" w:hAnsi="Arial Narrow" w:cs="Arial"/>
          <w:sz w:val="22"/>
          <w:szCs w:val="22"/>
        </w:rPr>
        <w:t>z</w:t>
      </w:r>
      <w:r w:rsidRPr="00964876">
        <w:rPr>
          <w:rFonts w:ascii="Arial Narrow" w:hAnsi="Arial Narrow" w:cs="Arial"/>
          <w:sz w:val="22"/>
          <w:szCs w:val="22"/>
        </w:rPr>
        <w:t xml:space="preserve">amówień </w:t>
      </w:r>
      <w:r w:rsidR="0029606A" w:rsidRPr="00964876">
        <w:rPr>
          <w:rFonts w:ascii="Arial Narrow" w:hAnsi="Arial Narrow" w:cs="Arial"/>
          <w:sz w:val="22"/>
          <w:szCs w:val="22"/>
        </w:rPr>
        <w:t>p</w:t>
      </w:r>
      <w:r w:rsidRPr="00964876">
        <w:rPr>
          <w:rFonts w:ascii="Arial Narrow" w:hAnsi="Arial Narrow" w:cs="Arial"/>
          <w:sz w:val="22"/>
          <w:szCs w:val="22"/>
        </w:rPr>
        <w:t xml:space="preserve">ublicznych </w:t>
      </w:r>
      <w:r w:rsidR="00A3533F" w:rsidRPr="00964876">
        <w:rPr>
          <w:rFonts w:ascii="Arial Narrow" w:hAnsi="Arial Narrow" w:cs="Arial"/>
          <w:sz w:val="22"/>
          <w:szCs w:val="22"/>
        </w:rPr>
        <w:t>(</w:t>
      </w:r>
      <w:proofErr w:type="spellStart"/>
      <w:r w:rsidR="00A3533F" w:rsidRPr="00964876">
        <w:rPr>
          <w:rFonts w:ascii="Arial Narrow" w:hAnsi="Arial Narrow" w:cs="Arial"/>
          <w:sz w:val="22"/>
          <w:szCs w:val="22"/>
        </w:rPr>
        <w:t>t.j</w:t>
      </w:r>
      <w:proofErr w:type="spellEnd"/>
      <w:r w:rsidR="00A3533F" w:rsidRPr="00964876">
        <w:rPr>
          <w:rFonts w:ascii="Arial Narrow" w:hAnsi="Arial Narrow" w:cs="Arial"/>
          <w:sz w:val="22"/>
          <w:szCs w:val="22"/>
        </w:rPr>
        <w:t>. Dz. U. z 2023r. poz. 1605)</w:t>
      </w:r>
      <w:r w:rsidR="00BE7BFD" w:rsidRPr="00964876">
        <w:rPr>
          <w:rFonts w:ascii="Arial Narrow" w:hAnsi="Arial Narrow" w:cs="Arial"/>
          <w:sz w:val="22"/>
          <w:szCs w:val="22"/>
        </w:rPr>
        <w:t xml:space="preserve">, </w:t>
      </w:r>
      <w:r w:rsidR="00E74BC3" w:rsidRPr="00964876">
        <w:rPr>
          <w:rFonts w:ascii="Arial Narrow" w:hAnsi="Arial Narrow" w:cs="Arial"/>
          <w:sz w:val="22"/>
          <w:szCs w:val="22"/>
        </w:rPr>
        <w:t>udostępnia</w:t>
      </w:r>
      <w:r w:rsidR="00BE7BFD" w:rsidRPr="00964876">
        <w:rPr>
          <w:rFonts w:ascii="Arial Narrow" w:hAnsi="Arial Narrow" w:cs="Arial"/>
          <w:sz w:val="22"/>
          <w:szCs w:val="22"/>
        </w:rPr>
        <w:t xml:space="preserve"> poniżej treść zapytań do S</w:t>
      </w:r>
      <w:r w:rsidR="0012774F" w:rsidRPr="00964876">
        <w:rPr>
          <w:rFonts w:ascii="Arial Narrow" w:hAnsi="Arial Narrow" w:cs="Arial"/>
          <w:sz w:val="22"/>
          <w:szCs w:val="22"/>
        </w:rPr>
        <w:t>pecyfikacji Warunków Zamówienia (</w:t>
      </w:r>
      <w:r w:rsidR="0012774F" w:rsidRPr="00964876">
        <w:rPr>
          <w:rFonts w:ascii="Arial Narrow" w:hAnsi="Arial Narrow" w:cs="Arial"/>
          <w:sz w:val="22"/>
          <w:szCs w:val="22"/>
          <w:lang w:eastAsia="ar-SA"/>
        </w:rPr>
        <w:t>zwanej dalej</w:t>
      </w:r>
      <w:r w:rsidR="0012774F" w:rsidRPr="00964876">
        <w:rPr>
          <w:rFonts w:ascii="Arial Narrow" w:hAnsi="Arial Narrow" w:cs="Arial"/>
          <w:b/>
          <w:sz w:val="22"/>
          <w:szCs w:val="22"/>
          <w:lang w:eastAsia="ar-SA"/>
        </w:rPr>
        <w:t xml:space="preserve"> </w:t>
      </w:r>
      <w:r w:rsidR="0012774F" w:rsidRPr="00964876">
        <w:rPr>
          <w:rFonts w:ascii="Arial Narrow" w:hAnsi="Arial Narrow" w:cs="Arial"/>
          <w:bCs/>
          <w:sz w:val="22"/>
          <w:szCs w:val="22"/>
          <w:lang w:eastAsia="ar-SA"/>
        </w:rPr>
        <w:t>”SWZ”)</w:t>
      </w:r>
      <w:r w:rsidR="00E74BC3" w:rsidRPr="00964876">
        <w:rPr>
          <w:rFonts w:ascii="Arial Narrow" w:hAnsi="Arial Narrow" w:cs="Arial"/>
          <w:bCs/>
          <w:sz w:val="22"/>
          <w:szCs w:val="22"/>
          <w:lang w:eastAsia="ar-SA"/>
        </w:rPr>
        <w:t xml:space="preserve"> </w:t>
      </w:r>
      <w:r w:rsidR="00E74BC3" w:rsidRPr="00964876">
        <w:rPr>
          <w:rFonts w:ascii="Arial Narrow" w:hAnsi="Arial Narrow" w:cs="Arial"/>
          <w:sz w:val="22"/>
          <w:szCs w:val="22"/>
        </w:rPr>
        <w:t>wraz z wyjaśnieniami</w:t>
      </w:r>
      <w:r w:rsidR="0012774F" w:rsidRPr="00964876">
        <w:rPr>
          <w:rFonts w:ascii="Arial Narrow" w:hAnsi="Arial Narrow" w:cs="Arial"/>
          <w:bCs/>
          <w:sz w:val="22"/>
          <w:szCs w:val="22"/>
          <w:lang w:eastAsia="ar-SA"/>
        </w:rPr>
        <w:t>:</w:t>
      </w:r>
    </w:p>
    <w:tbl>
      <w:tblPr>
        <w:tblW w:w="9356" w:type="dxa"/>
        <w:tblInd w:w="-34" w:type="dxa"/>
        <w:tblLook w:val="04A0" w:firstRow="1" w:lastRow="0" w:firstColumn="1" w:lastColumn="0" w:noHBand="0" w:noVBand="1"/>
      </w:tblPr>
      <w:tblGrid>
        <w:gridCol w:w="9356"/>
      </w:tblGrid>
      <w:tr w:rsidR="00A3533F" w:rsidRPr="00964876" w14:paraId="1CB82559" w14:textId="77777777" w:rsidTr="00270607">
        <w:tc>
          <w:tcPr>
            <w:tcW w:w="9356" w:type="dxa"/>
            <w:shd w:val="clear" w:color="auto" w:fill="auto"/>
          </w:tcPr>
          <w:p w14:paraId="3DB853C5" w14:textId="77777777" w:rsidR="00A3533F" w:rsidRPr="00964876" w:rsidRDefault="00A3533F" w:rsidP="00270607">
            <w:pPr>
              <w:spacing w:before="60" w:after="60" w:line="276" w:lineRule="auto"/>
              <w:ind w:left="30" w:right="-72"/>
              <w:rPr>
                <w:rFonts w:ascii="Arial Narrow" w:hAnsi="Arial Narrow" w:cs="Arial"/>
                <w:b/>
                <w:bCs/>
                <w:sz w:val="22"/>
                <w:szCs w:val="22"/>
              </w:rPr>
            </w:pPr>
            <w:r w:rsidRPr="00964876">
              <w:rPr>
                <w:rFonts w:ascii="Arial Narrow" w:hAnsi="Arial Narrow" w:cs="Arial"/>
                <w:b/>
                <w:bCs/>
                <w:sz w:val="22"/>
                <w:szCs w:val="22"/>
              </w:rPr>
              <w:t>Pytanie nr 1</w:t>
            </w:r>
          </w:p>
          <w:p w14:paraId="637278B1" w14:textId="77777777" w:rsidR="00A3533F" w:rsidRPr="00964876" w:rsidRDefault="00A3533F" w:rsidP="00270607">
            <w:pPr>
              <w:spacing w:after="120" w:line="360" w:lineRule="auto"/>
              <w:ind w:left="30" w:right="-72"/>
              <w:jc w:val="both"/>
              <w:rPr>
                <w:rFonts w:ascii="Arial Narrow" w:hAnsi="Arial Narrow" w:cs="Arial"/>
                <w:sz w:val="22"/>
                <w:szCs w:val="22"/>
              </w:rPr>
            </w:pPr>
            <w:r w:rsidRPr="00964876">
              <w:rPr>
                <w:rFonts w:ascii="Arial Narrow" w:hAnsi="Arial Narrow" w:cs="Arial"/>
                <w:sz w:val="22"/>
                <w:szCs w:val="22"/>
              </w:rPr>
              <w:t>1. Dotyczy wzoru umowy, paragraf 1, punkt 12 - Czy Zamawiający wyrazi zgodę na zamianę zapisu: „Każda naprawa poprzedzona będzie płatną diagnostyką według stawek podanej w formularzu ofertowym i oszacowaniem kosztów naprawy z wykazem wszystkich usterek do usunięcia wraz z zestawieniem części niezbędnych do naprawy oraz określeniem przyczyn uszkodzenia.”? Wykonanie diagnostyki jest niezbędne do oszacowania kosztów naprawy i jest to zawsze dodatkowy koszt dla Wykonawcy wiążący się z kosztami pracownika oraz dojazdu. Brak dokonania zmiany ww. postanowień umownych spowoduje wzrost cen w ofertach składanych przez wykonawców, którzy swoje ryzyko będą musieli przenieść na zamawiającego.</w:t>
            </w:r>
          </w:p>
          <w:p w14:paraId="4D5177B5" w14:textId="77777777" w:rsidR="004B1FC5" w:rsidRPr="00407447" w:rsidRDefault="00964876" w:rsidP="004B1FC5">
            <w:pPr>
              <w:spacing w:after="120" w:line="360" w:lineRule="auto"/>
              <w:ind w:left="30" w:right="-72"/>
              <w:jc w:val="both"/>
              <w:rPr>
                <w:rFonts w:ascii="Arial Narrow" w:hAnsi="Arial Narrow" w:cs="Arial"/>
                <w:bCs/>
                <w:sz w:val="22"/>
                <w:szCs w:val="22"/>
              </w:rPr>
            </w:pPr>
            <w:r w:rsidRPr="00964876">
              <w:rPr>
                <w:rFonts w:ascii="Arial Narrow" w:hAnsi="Arial Narrow" w:cs="Arial"/>
                <w:b/>
                <w:bCs/>
                <w:sz w:val="22"/>
                <w:szCs w:val="22"/>
              </w:rPr>
              <w:t>Odpowiedź:</w:t>
            </w:r>
            <w:r w:rsidR="007F1310">
              <w:rPr>
                <w:rFonts w:ascii="Arial Narrow" w:hAnsi="Arial Narrow" w:cs="Arial"/>
                <w:b/>
                <w:bCs/>
                <w:sz w:val="22"/>
                <w:szCs w:val="22"/>
              </w:rPr>
              <w:t xml:space="preserve"> </w:t>
            </w:r>
            <w:r w:rsidR="004B1FC5" w:rsidRPr="004B1FC5">
              <w:rPr>
                <w:rFonts w:ascii="Arial Narrow" w:hAnsi="Arial Narrow" w:cs="Arial"/>
                <w:b/>
                <w:sz w:val="22"/>
                <w:szCs w:val="22"/>
              </w:rPr>
              <w:t>W §1 ust. 12 dodaje się zdanie: „</w:t>
            </w:r>
            <w:r w:rsidR="004B1FC5" w:rsidRPr="004B1FC5">
              <w:rPr>
                <w:rFonts w:ascii="Arial Narrow" w:hAnsi="Arial Narrow" w:cs="Arial Narrow"/>
                <w:b/>
                <w:i/>
                <w:iCs/>
                <w:sz w:val="22"/>
                <w:szCs w:val="22"/>
              </w:rPr>
              <w:t>W przypadku możliwości naprawy w tracie wizyty diagnostycznej, po akceptacji jednej z osób wskazanych w §6 ust. 1 i 2, płatność nastąpi zgodnie z zasadami dotyczącymi naprawy</w:t>
            </w:r>
            <w:r w:rsidR="004B1FC5" w:rsidRPr="004B1FC5">
              <w:rPr>
                <w:rFonts w:ascii="Arial Narrow" w:hAnsi="Arial Narrow" w:cs="Arial"/>
                <w:b/>
                <w:i/>
                <w:iCs/>
                <w:sz w:val="22"/>
                <w:szCs w:val="22"/>
              </w:rPr>
              <w:t>.</w:t>
            </w:r>
            <w:r w:rsidR="004B1FC5" w:rsidRPr="004B1FC5">
              <w:rPr>
                <w:rFonts w:ascii="Arial Narrow" w:hAnsi="Arial Narrow" w:cs="Arial"/>
                <w:b/>
                <w:sz w:val="22"/>
                <w:szCs w:val="22"/>
              </w:rPr>
              <w:t>” Zamawiający zamieszcza zaktualizowany załącznik nr 9 do SWZ – projekt umowy.</w:t>
            </w:r>
          </w:p>
          <w:p w14:paraId="733D2A89" w14:textId="496A3E7C" w:rsidR="00A3533F" w:rsidRPr="00964876" w:rsidRDefault="00A3533F" w:rsidP="00270607">
            <w:pPr>
              <w:spacing w:after="120" w:line="360" w:lineRule="auto"/>
              <w:ind w:left="30" w:right="-72"/>
              <w:jc w:val="both"/>
              <w:rPr>
                <w:rFonts w:ascii="Arial Narrow" w:hAnsi="Arial Narrow" w:cs="Arial"/>
                <w:sz w:val="22"/>
                <w:szCs w:val="22"/>
              </w:rPr>
            </w:pPr>
            <w:r w:rsidRPr="00964876">
              <w:rPr>
                <w:rFonts w:ascii="Arial Narrow" w:hAnsi="Arial Narrow" w:cs="Arial"/>
                <w:sz w:val="22"/>
                <w:szCs w:val="22"/>
              </w:rPr>
              <w:t>2. Dotyczy opisu postępowania - Czy Zamawiający zgodzi się dołożyć trzecie kryterium czasu reakcji mianowicie czas reakcji na podjętą diagnostykę od zgłoszenia awarii jako wizytę poprzedzającą naprawę?</w:t>
            </w:r>
          </w:p>
          <w:p w14:paraId="22D711FB" w14:textId="5DB04A92" w:rsidR="007F1310" w:rsidRPr="00964876" w:rsidRDefault="00964876" w:rsidP="007F1310">
            <w:pPr>
              <w:spacing w:after="120" w:line="360" w:lineRule="auto"/>
              <w:ind w:left="30" w:right="-72"/>
              <w:jc w:val="both"/>
              <w:rPr>
                <w:rFonts w:ascii="Arial Narrow" w:hAnsi="Arial Narrow" w:cs="Arial"/>
                <w:b/>
                <w:bCs/>
                <w:sz w:val="22"/>
                <w:szCs w:val="22"/>
              </w:rPr>
            </w:pPr>
            <w:r w:rsidRPr="00964876">
              <w:rPr>
                <w:rFonts w:ascii="Arial Narrow" w:hAnsi="Arial Narrow" w:cs="Arial"/>
                <w:b/>
                <w:bCs/>
                <w:sz w:val="22"/>
                <w:szCs w:val="22"/>
              </w:rPr>
              <w:t>Odpowiedź:</w:t>
            </w:r>
            <w:r w:rsidR="007F1310">
              <w:rPr>
                <w:rFonts w:ascii="Arial Narrow" w:hAnsi="Arial Narrow" w:cs="Arial"/>
                <w:b/>
                <w:bCs/>
                <w:sz w:val="22"/>
                <w:szCs w:val="22"/>
              </w:rPr>
              <w:t xml:space="preserve"> Zamawiający pozostawia kryteria postępowania bez zmian.</w:t>
            </w:r>
          </w:p>
          <w:p w14:paraId="68EDED27" w14:textId="77777777" w:rsidR="00A3533F" w:rsidRPr="00964876" w:rsidRDefault="00A3533F" w:rsidP="00270607">
            <w:pPr>
              <w:spacing w:after="120" w:line="360" w:lineRule="auto"/>
              <w:ind w:left="30" w:right="-72"/>
              <w:jc w:val="both"/>
              <w:rPr>
                <w:rFonts w:ascii="Arial Narrow" w:hAnsi="Arial Narrow" w:cs="Arial"/>
                <w:sz w:val="22"/>
                <w:szCs w:val="22"/>
              </w:rPr>
            </w:pPr>
            <w:r w:rsidRPr="00964876">
              <w:rPr>
                <w:rFonts w:ascii="Arial Narrow" w:hAnsi="Arial Narrow" w:cs="Arial"/>
                <w:sz w:val="22"/>
                <w:szCs w:val="22"/>
              </w:rPr>
              <w:t>3. Dotyczy wzoru umowy, paragraf 1, punkt 1 - Czy Zamawiający może doprecyzować wykaz urządzeń, które mają być objęte umową? Zamawiający wymaga autoryzacji producenta, ale nie podaje jakiego producenta oraz jakie modele mają być objęte umową wynikającą z postępowania. Prosimy o podanie spisu z wykazem producentów oraz modeli poszczególnych urządzeń.</w:t>
            </w:r>
          </w:p>
          <w:p w14:paraId="06AAF248" w14:textId="50064F83" w:rsidR="00964876" w:rsidRPr="00964876" w:rsidRDefault="00964876" w:rsidP="00964876">
            <w:pPr>
              <w:spacing w:after="120" w:line="360" w:lineRule="auto"/>
              <w:ind w:left="30" w:right="-72"/>
              <w:jc w:val="both"/>
              <w:rPr>
                <w:rFonts w:ascii="Arial Narrow" w:hAnsi="Arial Narrow" w:cs="Arial"/>
                <w:b/>
                <w:bCs/>
                <w:sz w:val="22"/>
                <w:szCs w:val="22"/>
              </w:rPr>
            </w:pPr>
            <w:r w:rsidRPr="00964876">
              <w:rPr>
                <w:rFonts w:ascii="Arial Narrow" w:hAnsi="Arial Narrow" w:cs="Arial"/>
                <w:b/>
                <w:bCs/>
                <w:sz w:val="22"/>
                <w:szCs w:val="22"/>
              </w:rPr>
              <w:lastRenderedPageBreak/>
              <w:t>Odpowiedź:</w:t>
            </w:r>
            <w:r w:rsidR="007F1310">
              <w:rPr>
                <w:rFonts w:ascii="Arial Narrow" w:hAnsi="Arial Narrow" w:cs="Arial"/>
                <w:b/>
                <w:bCs/>
                <w:sz w:val="22"/>
                <w:szCs w:val="22"/>
              </w:rPr>
              <w:t xml:space="preserve"> Zamawiający zamieszcza zaktualizowany załącznik nr 10 do SWZ – Wykaz sprzętu.</w:t>
            </w:r>
          </w:p>
          <w:p w14:paraId="15AFB608" w14:textId="77777777" w:rsidR="00A3533F" w:rsidRPr="00964876" w:rsidRDefault="00A3533F" w:rsidP="00270607">
            <w:pPr>
              <w:spacing w:after="120" w:line="360" w:lineRule="auto"/>
              <w:ind w:left="30" w:right="-72"/>
              <w:jc w:val="both"/>
              <w:rPr>
                <w:rFonts w:ascii="Arial Narrow" w:hAnsi="Arial Narrow" w:cs="Arial"/>
                <w:sz w:val="22"/>
                <w:szCs w:val="22"/>
              </w:rPr>
            </w:pPr>
            <w:r w:rsidRPr="00964876">
              <w:rPr>
                <w:rFonts w:ascii="Arial Narrow" w:hAnsi="Arial Narrow" w:cs="Arial"/>
                <w:sz w:val="22"/>
                <w:szCs w:val="22"/>
              </w:rPr>
              <w:t>4. Dotyczy SWZ – punkt 25.2, podpunkt 1 – Czy Zamawiający może doprecyzować znaczenie zapisu: „1) w przypadku zakończenia produkcji lub wycofania z rynku wyrobu będącego przedmiotem zamówienia (na dowód, czego Wykonawca przedstawi stosowny dokument od producenta) Wykonawca zaproponuje zastąpienie go nowym produktem o tych samych bądź lepszych parametrach, po cenie jednostkowej zaoferowanej w ofercie,” Zapis nie jest jednoznaczny, nie precyzuje co jest przedmiotem zamówienia. Ogólny opis przetargu wskazuje na to, że przedmiotem zamówienia jest usługa serwisowania oraz konserwacji urządzeń. Czy zamawiający może doprecyzować jak intepretować „przedmiot zamówienia” w przypadku tego zapisu lub usunąć go z postepowania?</w:t>
            </w:r>
          </w:p>
          <w:p w14:paraId="08709B79" w14:textId="77777777" w:rsidR="00FB4336" w:rsidRPr="00FB4336" w:rsidRDefault="00964876" w:rsidP="00FB4336">
            <w:pPr>
              <w:spacing w:line="360" w:lineRule="auto"/>
              <w:ind w:left="30" w:right="-72"/>
              <w:jc w:val="both"/>
              <w:rPr>
                <w:rFonts w:ascii="Arial Narrow" w:hAnsi="Arial Narrow" w:cs="Arial"/>
                <w:b/>
                <w:sz w:val="22"/>
                <w:szCs w:val="22"/>
              </w:rPr>
            </w:pPr>
            <w:r w:rsidRPr="00964876">
              <w:rPr>
                <w:rFonts w:ascii="Arial Narrow" w:hAnsi="Arial Narrow" w:cs="Arial"/>
                <w:b/>
                <w:bCs/>
                <w:sz w:val="22"/>
                <w:szCs w:val="22"/>
              </w:rPr>
              <w:t>Odpowiedź:</w:t>
            </w:r>
            <w:r w:rsidR="007F1310">
              <w:rPr>
                <w:rFonts w:ascii="Arial Narrow" w:hAnsi="Arial Narrow" w:cs="Arial"/>
                <w:b/>
                <w:bCs/>
                <w:sz w:val="22"/>
                <w:szCs w:val="22"/>
              </w:rPr>
              <w:t xml:space="preserve"> </w:t>
            </w:r>
            <w:r w:rsidR="00FB4336" w:rsidRPr="00FB4336">
              <w:rPr>
                <w:rFonts w:ascii="Arial Narrow" w:hAnsi="Arial Narrow" w:cs="Arial"/>
                <w:b/>
                <w:sz w:val="22"/>
                <w:szCs w:val="22"/>
              </w:rPr>
              <w:t>Pkt 25.2. otrzymuje nowe brzmienie:</w:t>
            </w:r>
          </w:p>
          <w:p w14:paraId="63092C60" w14:textId="77777777" w:rsidR="00FB4336" w:rsidRPr="00FB4336" w:rsidRDefault="00FB4336" w:rsidP="00FB4336">
            <w:pPr>
              <w:overflowPunct w:val="0"/>
              <w:adjustRightInd w:val="0"/>
              <w:spacing w:line="276" w:lineRule="auto"/>
              <w:ind w:left="426"/>
              <w:jc w:val="both"/>
              <w:rPr>
                <w:rFonts w:ascii="Arial Narrow" w:hAnsi="Arial Narrow"/>
                <w:b/>
                <w:i/>
                <w:iCs/>
                <w:sz w:val="22"/>
                <w:szCs w:val="22"/>
              </w:rPr>
            </w:pPr>
            <w:r w:rsidRPr="00FB4336">
              <w:rPr>
                <w:rFonts w:ascii="Arial Narrow" w:hAnsi="Arial Narrow"/>
                <w:b/>
                <w:i/>
                <w:iCs/>
                <w:sz w:val="22"/>
                <w:szCs w:val="22"/>
              </w:rPr>
              <w:t>Zmiany umowy są dopuszczalne bez ograniczeń w zakresie dozwolonym przez art. 455 ust. 1 ustawy pkt 2-4 i ust. 2 Prawo Zamówień Publicznych. Zmiana umowy w stosunku do treści oferty, na podstawie, której dokonano wyboru Wykonawcy jest możliwa, w szczególności:</w:t>
            </w:r>
          </w:p>
          <w:p w14:paraId="71F83A49" w14:textId="77777777" w:rsidR="00FB4336" w:rsidRPr="00FB4336" w:rsidRDefault="00FB4336" w:rsidP="00FB4336">
            <w:pPr>
              <w:numPr>
                <w:ilvl w:val="0"/>
                <w:numId w:val="8"/>
              </w:numPr>
              <w:overflowPunct w:val="0"/>
              <w:autoSpaceDE w:val="0"/>
              <w:autoSpaceDN w:val="0"/>
              <w:adjustRightInd w:val="0"/>
              <w:ind w:left="426" w:firstLine="141"/>
              <w:jc w:val="both"/>
              <w:rPr>
                <w:rFonts w:ascii="Arial Narrow" w:hAnsi="Arial Narrow"/>
                <w:b/>
                <w:i/>
                <w:iCs/>
                <w:sz w:val="22"/>
                <w:szCs w:val="22"/>
              </w:rPr>
            </w:pPr>
            <w:r w:rsidRPr="00FB4336">
              <w:rPr>
                <w:rFonts w:ascii="Arial Narrow" w:hAnsi="Arial Narrow"/>
                <w:b/>
                <w:i/>
                <w:iCs/>
                <w:sz w:val="22"/>
                <w:szCs w:val="22"/>
              </w:rPr>
              <w:t>w przypadku zmiany w sposobie realizacji zamówienia polegającej na: zmianie osób, podwykonawców, partnerów konsorcjum i innych podmiotów ekonomicznych współpracujących przy realizacji zamówienia pod warunkiem, że ich uprawnienia, potencjał ekonomiczny, wykonawczy i doświadczenie nie są gorsze od tych, jakie posiadają podmioty zamieniane. Zmiany te mogą nastąpić z przyczyn organizacyjnych.</w:t>
            </w:r>
          </w:p>
          <w:p w14:paraId="5AE0F36F" w14:textId="77777777" w:rsidR="00FB4336" w:rsidRPr="00FB4336" w:rsidRDefault="00FB4336" w:rsidP="00FB4336">
            <w:pPr>
              <w:spacing w:before="240" w:after="120"/>
              <w:ind w:left="30" w:right="-72"/>
              <w:jc w:val="both"/>
              <w:rPr>
                <w:rFonts w:ascii="Arial Narrow" w:hAnsi="Arial Narrow" w:cs="Arial"/>
                <w:b/>
                <w:sz w:val="22"/>
                <w:szCs w:val="22"/>
              </w:rPr>
            </w:pPr>
            <w:r w:rsidRPr="00FB4336">
              <w:rPr>
                <w:rFonts w:ascii="Arial Narrow" w:hAnsi="Arial Narrow" w:cs="Arial"/>
                <w:b/>
                <w:sz w:val="22"/>
                <w:szCs w:val="22"/>
              </w:rPr>
              <w:t>W związku z powyższym, Zamawiający zamieszcza zaktualizowany załącznik nr 9 do SWZ – projekt umowy.</w:t>
            </w:r>
          </w:p>
          <w:p w14:paraId="08D99E33" w14:textId="77777777" w:rsidR="00A3533F" w:rsidRPr="00964876" w:rsidRDefault="00A3533F" w:rsidP="00270607">
            <w:pPr>
              <w:spacing w:after="120" w:line="360" w:lineRule="auto"/>
              <w:ind w:left="30" w:right="-72"/>
              <w:jc w:val="both"/>
              <w:rPr>
                <w:rFonts w:ascii="Arial Narrow" w:hAnsi="Arial Narrow" w:cs="Arial"/>
                <w:sz w:val="22"/>
                <w:szCs w:val="22"/>
              </w:rPr>
            </w:pPr>
            <w:r w:rsidRPr="00964876">
              <w:rPr>
                <w:rFonts w:ascii="Arial Narrow" w:hAnsi="Arial Narrow" w:cs="Arial"/>
                <w:sz w:val="22"/>
                <w:szCs w:val="22"/>
              </w:rPr>
              <w:t>5. Dotyczy SWZ, punkt 9, podpunkt 9.1, inne dokumenty, punkt 3 - Prosimy o wyłączenie stacji uzdatniania wody z wymogu posiadania autoryzacji serwisu nadanej przez producenta. Stacja uzdatniania wody to kompleks urządzeń różnych producentów. Stosowane nazewnictwo „stacja uzdatnia wody” jest potoczne i nie jest nazwą własną jednego urządzenia.</w:t>
            </w:r>
          </w:p>
          <w:p w14:paraId="6EA1BD92" w14:textId="216D491F" w:rsidR="00964876" w:rsidRPr="00964876" w:rsidRDefault="00964876" w:rsidP="00964876">
            <w:pPr>
              <w:spacing w:after="120" w:line="360" w:lineRule="auto"/>
              <w:ind w:left="30" w:right="-72"/>
              <w:jc w:val="both"/>
              <w:rPr>
                <w:rFonts w:ascii="Arial Narrow" w:hAnsi="Arial Narrow" w:cs="Arial"/>
                <w:b/>
                <w:bCs/>
                <w:sz w:val="22"/>
                <w:szCs w:val="22"/>
              </w:rPr>
            </w:pPr>
            <w:r w:rsidRPr="00964876">
              <w:rPr>
                <w:rFonts w:ascii="Arial Narrow" w:hAnsi="Arial Narrow" w:cs="Arial"/>
                <w:b/>
                <w:bCs/>
                <w:sz w:val="22"/>
                <w:szCs w:val="22"/>
              </w:rPr>
              <w:t>Odpowiedź:</w:t>
            </w:r>
            <w:r w:rsidR="007F1310">
              <w:rPr>
                <w:rFonts w:ascii="Arial Narrow" w:hAnsi="Arial Narrow" w:cs="Arial"/>
                <w:b/>
                <w:bCs/>
                <w:sz w:val="22"/>
                <w:szCs w:val="22"/>
              </w:rPr>
              <w:t xml:space="preserve"> Przedmiot zamówienia nie dotyczy stacji uzdatniania wody.</w:t>
            </w:r>
          </w:p>
          <w:p w14:paraId="77514385" w14:textId="77777777" w:rsidR="00A3533F" w:rsidRPr="00964876" w:rsidRDefault="00A3533F" w:rsidP="00270607">
            <w:pPr>
              <w:spacing w:after="120" w:line="360" w:lineRule="auto"/>
              <w:ind w:left="30" w:right="-72"/>
              <w:jc w:val="both"/>
              <w:rPr>
                <w:rFonts w:ascii="Arial Narrow" w:hAnsi="Arial Narrow" w:cs="Arial"/>
                <w:sz w:val="22"/>
                <w:szCs w:val="22"/>
              </w:rPr>
            </w:pPr>
            <w:r w:rsidRPr="00964876">
              <w:rPr>
                <w:rFonts w:ascii="Arial Narrow" w:hAnsi="Arial Narrow" w:cs="Arial"/>
                <w:sz w:val="22"/>
                <w:szCs w:val="22"/>
              </w:rPr>
              <w:t>6. Dotyczy formularza ofertowego oraz formularza cenowego – Prosimy o wyszczególnienie dodatkowej pozycji na stawkę roboczogodziny dla wycenienia usługi naprawa i konserwacji stacji uzdatniania wody. Zgodnie z ustawą o wyrobach medycznych stacje uzdatniania wody nie podlegają 8% stawce Vat tak jak myjnie czy sterylizatory. Formularz obecnie nie pozwala prawidłowo określić kwoty brutto.</w:t>
            </w:r>
          </w:p>
          <w:p w14:paraId="606F8022" w14:textId="6B8C9A7A" w:rsidR="007F1310" w:rsidRPr="00964876" w:rsidRDefault="00964876" w:rsidP="007F1310">
            <w:pPr>
              <w:spacing w:after="120" w:line="360" w:lineRule="auto"/>
              <w:ind w:left="30" w:right="-72"/>
              <w:jc w:val="both"/>
              <w:rPr>
                <w:rFonts w:ascii="Arial Narrow" w:hAnsi="Arial Narrow" w:cs="Arial"/>
                <w:b/>
                <w:bCs/>
                <w:sz w:val="22"/>
                <w:szCs w:val="22"/>
              </w:rPr>
            </w:pPr>
            <w:r w:rsidRPr="00964876">
              <w:rPr>
                <w:rFonts w:ascii="Arial Narrow" w:hAnsi="Arial Narrow" w:cs="Arial"/>
                <w:b/>
                <w:bCs/>
                <w:sz w:val="22"/>
                <w:szCs w:val="22"/>
              </w:rPr>
              <w:t>Odpowiedź:</w:t>
            </w:r>
            <w:r w:rsidR="007F1310">
              <w:rPr>
                <w:rFonts w:ascii="Arial Narrow" w:hAnsi="Arial Narrow" w:cs="Arial"/>
                <w:b/>
                <w:bCs/>
                <w:sz w:val="22"/>
                <w:szCs w:val="22"/>
              </w:rPr>
              <w:t xml:space="preserve"> Przedmiot zamówienia nie dotyczy stacji uzdatniania wody.</w:t>
            </w:r>
            <w:r w:rsidR="009F126F">
              <w:rPr>
                <w:rFonts w:ascii="Arial Narrow" w:hAnsi="Arial Narrow" w:cs="Arial"/>
                <w:b/>
                <w:bCs/>
                <w:sz w:val="22"/>
                <w:szCs w:val="22"/>
              </w:rPr>
              <w:t xml:space="preserve"> Zamawiający pozostawia Formularz cenowy bez zmian.</w:t>
            </w:r>
          </w:p>
          <w:p w14:paraId="037EF357" w14:textId="77777777" w:rsidR="00A3533F" w:rsidRPr="00964876" w:rsidRDefault="00A3533F" w:rsidP="00270607">
            <w:pPr>
              <w:spacing w:after="120" w:line="360" w:lineRule="auto"/>
              <w:ind w:left="30" w:right="-72"/>
              <w:jc w:val="both"/>
              <w:rPr>
                <w:rFonts w:ascii="Arial Narrow" w:hAnsi="Arial Narrow" w:cs="Arial"/>
                <w:sz w:val="22"/>
                <w:szCs w:val="22"/>
              </w:rPr>
            </w:pPr>
            <w:r w:rsidRPr="00964876">
              <w:rPr>
                <w:rFonts w:ascii="Arial Narrow" w:hAnsi="Arial Narrow" w:cs="Arial"/>
                <w:sz w:val="22"/>
                <w:szCs w:val="22"/>
              </w:rPr>
              <w:t>7. Dotyczy wzoru umowy, paragraf 4, punkt 4 – Zamawiający wymaga podania w formularzu ofertowym czasu reakcji na naprawę i jednocześnie określił czas przygotowania oferty na naprawę do dwóch dni roboczych od zgłoszenia awarii. Możliwość przygotowania szczegółowej kalkulacji pozwala wcześniej przeprowadzona diagnostyka awarii, której czas wykonania nie został określony w warunkach postępowania. Tym samym zapis jest w konflikcie z logiką umowy. Prosimy o zmianę zapisu na brzmiący: „(…) przy czym sporządzenie kalkulacji cenowej musi nastąpić w ciągu 2 dni roboczych od przeprowadzonej diagnostyki urządzenia będącego przedmiotem głoszonej awarii.”</w:t>
            </w:r>
          </w:p>
          <w:p w14:paraId="6CF33B2A" w14:textId="646BB15C" w:rsidR="00964876" w:rsidRPr="00964876" w:rsidRDefault="00964876" w:rsidP="00964876">
            <w:pPr>
              <w:spacing w:after="120" w:line="360" w:lineRule="auto"/>
              <w:ind w:left="30" w:right="-72"/>
              <w:jc w:val="both"/>
              <w:rPr>
                <w:rFonts w:ascii="Arial Narrow" w:hAnsi="Arial Narrow" w:cs="Arial"/>
                <w:b/>
                <w:bCs/>
                <w:sz w:val="22"/>
                <w:szCs w:val="22"/>
              </w:rPr>
            </w:pPr>
            <w:r w:rsidRPr="00964876">
              <w:rPr>
                <w:rFonts w:ascii="Arial Narrow" w:hAnsi="Arial Narrow" w:cs="Arial"/>
                <w:b/>
                <w:bCs/>
                <w:sz w:val="22"/>
                <w:szCs w:val="22"/>
              </w:rPr>
              <w:t>Odpowiedź:</w:t>
            </w:r>
            <w:r w:rsidR="007F1310">
              <w:rPr>
                <w:rFonts w:ascii="Arial Narrow" w:hAnsi="Arial Narrow" w:cs="Arial"/>
                <w:b/>
                <w:bCs/>
                <w:sz w:val="22"/>
                <w:szCs w:val="22"/>
              </w:rPr>
              <w:t xml:space="preserve"> </w:t>
            </w:r>
            <w:r w:rsidR="00FB4336" w:rsidRPr="00FB4336">
              <w:rPr>
                <w:rFonts w:ascii="Arial Narrow" w:hAnsi="Arial Narrow" w:cs="Arial"/>
                <w:b/>
                <w:sz w:val="22"/>
                <w:szCs w:val="22"/>
              </w:rPr>
              <w:t xml:space="preserve">Zamawiający zmienia powyższy zapis: </w:t>
            </w:r>
            <w:r w:rsidR="00FB4336" w:rsidRPr="00FB4336">
              <w:rPr>
                <w:rFonts w:ascii="Arial Narrow" w:hAnsi="Arial Narrow" w:cs="Arial"/>
                <w:b/>
                <w:i/>
                <w:iCs/>
                <w:sz w:val="22"/>
                <w:szCs w:val="22"/>
              </w:rPr>
              <w:t>„(…)</w:t>
            </w:r>
            <w:r w:rsidR="00FB4336" w:rsidRPr="00FB4336">
              <w:rPr>
                <w:rFonts w:ascii="Arial Narrow" w:hAnsi="Arial Narrow"/>
                <w:b/>
                <w:i/>
                <w:iCs/>
                <w:sz w:val="22"/>
                <w:szCs w:val="22"/>
              </w:rPr>
              <w:t xml:space="preserve">przy czym sporządzenie kalkulacji cenowej musi nastąpić w ciągu 2 dni roboczych od przeprowadzonej diagnostyki urządzenia będącego przedmiotem zgłoszonej awarii. Diagnostykę awarii należy przeprowadzić w terminie 2 dni roboczych od momentu </w:t>
            </w:r>
            <w:r w:rsidR="00FB4336" w:rsidRPr="00FB4336">
              <w:rPr>
                <w:rFonts w:ascii="Arial Narrow" w:hAnsi="Arial Narrow"/>
                <w:b/>
                <w:i/>
                <w:iCs/>
                <w:sz w:val="22"/>
                <w:szCs w:val="22"/>
              </w:rPr>
              <w:lastRenderedPageBreak/>
              <w:t>zgłoszenia awarii.</w:t>
            </w:r>
            <w:r w:rsidR="00FB4336" w:rsidRPr="00FB4336">
              <w:rPr>
                <w:rFonts w:ascii="Arial Narrow" w:hAnsi="Arial Narrow" w:cs="Arial"/>
                <w:b/>
                <w:sz w:val="22"/>
                <w:szCs w:val="22"/>
              </w:rPr>
              <w:t>” Zamawiający zamieszcza zaktualizowany załącznik nr 9 do SWZ – projekt umowy.</w:t>
            </w:r>
          </w:p>
          <w:p w14:paraId="0B90FF89" w14:textId="77777777" w:rsidR="00A3533F" w:rsidRPr="00964876" w:rsidRDefault="00A3533F" w:rsidP="00270607">
            <w:pPr>
              <w:spacing w:after="120" w:line="360" w:lineRule="auto"/>
              <w:ind w:left="30" w:right="-72"/>
              <w:jc w:val="both"/>
              <w:rPr>
                <w:rFonts w:ascii="Arial Narrow" w:hAnsi="Arial Narrow" w:cs="Arial"/>
                <w:sz w:val="22"/>
                <w:szCs w:val="22"/>
              </w:rPr>
            </w:pPr>
            <w:r w:rsidRPr="00964876">
              <w:rPr>
                <w:rFonts w:ascii="Arial Narrow" w:hAnsi="Arial Narrow" w:cs="Arial"/>
                <w:sz w:val="22"/>
                <w:szCs w:val="22"/>
              </w:rPr>
              <w:t>8. Dotyczy wzoru umowy, paragraf 4, punkt 5 – Zamawiający określa termin wykonania naprawy do 3 dni roboczych od akceptacji kosztorysu naprawy niewymagającej części zamiennych i jednocześnie pozwala na określenie czasu naprawy bez konieczności użycia części zamiennych w formularzu ofertowym przez Wykonawcę. Zapis ten jest w konflikcie z logiką postępowania. Prosimy o doprecyzowanie.</w:t>
            </w:r>
          </w:p>
          <w:p w14:paraId="54A7E669" w14:textId="23021F71" w:rsidR="00A3533F" w:rsidRPr="00964876" w:rsidRDefault="00964876" w:rsidP="00270607">
            <w:pPr>
              <w:spacing w:after="120" w:line="360" w:lineRule="auto"/>
              <w:ind w:left="30" w:right="-72"/>
              <w:jc w:val="both"/>
              <w:rPr>
                <w:rFonts w:ascii="Arial Narrow" w:hAnsi="Arial Narrow" w:cs="Arial"/>
                <w:sz w:val="22"/>
                <w:szCs w:val="22"/>
              </w:rPr>
            </w:pPr>
            <w:r w:rsidRPr="00964876">
              <w:rPr>
                <w:rFonts w:ascii="Arial Narrow" w:hAnsi="Arial Narrow" w:cs="Arial"/>
                <w:b/>
                <w:bCs/>
                <w:sz w:val="22"/>
                <w:szCs w:val="22"/>
              </w:rPr>
              <w:t>Odpowiedź:</w:t>
            </w:r>
            <w:r w:rsidR="009F126F">
              <w:rPr>
                <w:rFonts w:ascii="Arial Narrow" w:hAnsi="Arial Narrow" w:cs="Arial"/>
                <w:b/>
                <w:bCs/>
                <w:sz w:val="22"/>
                <w:szCs w:val="22"/>
              </w:rPr>
              <w:t xml:space="preserve"> Zamawiający pozostawia zapisy projektu umowy bez zmian.</w:t>
            </w:r>
            <w:r w:rsidR="000C7BF2">
              <w:rPr>
                <w:rFonts w:ascii="Arial Narrow" w:hAnsi="Arial Narrow" w:cs="Arial"/>
                <w:b/>
                <w:bCs/>
                <w:sz w:val="22"/>
                <w:szCs w:val="22"/>
              </w:rPr>
              <w:t xml:space="preserve"> Zamawiający określa termin wykonania naprawy bez użycia części zamiennych, natomiast pozwala na określenie czasu naprawy z wykorzystaniem części zamiennych w Formularzu oferty.</w:t>
            </w:r>
          </w:p>
          <w:p w14:paraId="483F3A76" w14:textId="77777777" w:rsidR="00A3533F" w:rsidRPr="00964876" w:rsidRDefault="00A3533F" w:rsidP="00270607">
            <w:pPr>
              <w:spacing w:after="120" w:line="360" w:lineRule="auto"/>
              <w:ind w:left="30" w:right="-72"/>
              <w:jc w:val="both"/>
              <w:rPr>
                <w:rFonts w:ascii="Arial Narrow" w:hAnsi="Arial Narrow" w:cs="Arial"/>
                <w:sz w:val="22"/>
                <w:szCs w:val="22"/>
              </w:rPr>
            </w:pPr>
            <w:r w:rsidRPr="00964876">
              <w:rPr>
                <w:rFonts w:ascii="Arial Narrow" w:hAnsi="Arial Narrow" w:cs="Arial"/>
                <w:sz w:val="22"/>
                <w:szCs w:val="22"/>
              </w:rPr>
              <w:t>9. Dotyczy wzoru umowy, paragraf 8, punkt 1, podpunkt 2 – Zamawiający określił wysokość kary, ale nie podaje wartości umowy. Zapis ten nie pozwala Wykonawcy określić ryzyka przystąpienia do postępowania. Prosimy o określenie wartości umowy przed terminem złożenia oferty przez potencjalnych Wykonawców.</w:t>
            </w:r>
          </w:p>
          <w:p w14:paraId="3CB2A56C" w14:textId="4D80712E" w:rsidR="00A3533F" w:rsidRPr="00964876" w:rsidRDefault="00964876" w:rsidP="00270607">
            <w:pPr>
              <w:spacing w:after="120" w:line="360" w:lineRule="auto"/>
              <w:ind w:left="30" w:right="-72"/>
              <w:jc w:val="both"/>
              <w:rPr>
                <w:rFonts w:ascii="Arial Narrow" w:hAnsi="Arial Narrow" w:cs="Arial"/>
                <w:sz w:val="22"/>
                <w:szCs w:val="22"/>
              </w:rPr>
            </w:pPr>
            <w:r w:rsidRPr="00964876">
              <w:rPr>
                <w:rFonts w:ascii="Arial Narrow" w:hAnsi="Arial Narrow" w:cs="Arial"/>
                <w:b/>
                <w:bCs/>
                <w:sz w:val="22"/>
                <w:szCs w:val="22"/>
              </w:rPr>
              <w:t>Odpowiedź:</w:t>
            </w:r>
            <w:r w:rsidR="009F126F">
              <w:rPr>
                <w:rFonts w:ascii="Arial Narrow" w:hAnsi="Arial Narrow" w:cs="Arial"/>
                <w:b/>
                <w:bCs/>
                <w:sz w:val="22"/>
                <w:szCs w:val="22"/>
              </w:rPr>
              <w:t xml:space="preserve"> Zgodnie z art. 222 ust. 4 ustawy Prawo zamówień publicznych kwota, którą Zamawiający zamierza przeznaczyć na sfinansowanie zamówienia zostanie udostępniona najpóźniej przed otwarciem ofert.</w:t>
            </w:r>
          </w:p>
          <w:p w14:paraId="2C80F0EF" w14:textId="77777777" w:rsidR="00A3533F" w:rsidRPr="00964876" w:rsidRDefault="00A3533F" w:rsidP="00270607">
            <w:pPr>
              <w:spacing w:after="120" w:line="360" w:lineRule="auto"/>
              <w:ind w:left="30" w:right="-72"/>
              <w:jc w:val="both"/>
              <w:rPr>
                <w:rFonts w:ascii="Arial Narrow" w:hAnsi="Arial Narrow" w:cs="Arial"/>
                <w:sz w:val="22"/>
                <w:szCs w:val="22"/>
              </w:rPr>
            </w:pPr>
            <w:r w:rsidRPr="00964876">
              <w:rPr>
                <w:rFonts w:ascii="Arial Narrow" w:hAnsi="Arial Narrow" w:cs="Arial"/>
                <w:sz w:val="22"/>
                <w:szCs w:val="22"/>
              </w:rPr>
              <w:t>10. Dotyczy wzoru umowy, paragraf 8, punkt 2 – Czy Zamawiający zgodzi się obniż sumę kar do 20% wartości umowy brutto? Bez podania wartości umowy brutto potencjalny wykonawca nie jest w stanie ocenić ryzyka przystąpienia do postępowania oraz zaproponowana stawka 40% jest wygórowana.</w:t>
            </w:r>
          </w:p>
          <w:p w14:paraId="69A7CC5A" w14:textId="79C4F89C" w:rsidR="00A3533F" w:rsidRPr="00964876" w:rsidRDefault="00964876" w:rsidP="00270607">
            <w:pPr>
              <w:spacing w:after="120" w:line="360" w:lineRule="auto"/>
              <w:ind w:left="30" w:right="-72"/>
              <w:jc w:val="both"/>
              <w:rPr>
                <w:rFonts w:ascii="Arial Narrow" w:hAnsi="Arial Narrow" w:cs="Arial"/>
                <w:sz w:val="22"/>
                <w:szCs w:val="22"/>
              </w:rPr>
            </w:pPr>
            <w:r w:rsidRPr="00964876">
              <w:rPr>
                <w:rFonts w:ascii="Arial Narrow" w:hAnsi="Arial Narrow" w:cs="Arial"/>
                <w:b/>
                <w:bCs/>
                <w:sz w:val="22"/>
                <w:szCs w:val="22"/>
              </w:rPr>
              <w:t>Odpowiedź:</w:t>
            </w:r>
            <w:r w:rsidR="009F126F">
              <w:rPr>
                <w:rFonts w:ascii="Arial Narrow" w:hAnsi="Arial Narrow" w:cs="Arial"/>
                <w:b/>
                <w:bCs/>
                <w:sz w:val="22"/>
                <w:szCs w:val="22"/>
              </w:rPr>
              <w:t xml:space="preserve"> </w:t>
            </w:r>
            <w:r w:rsidR="00246DE6">
              <w:rPr>
                <w:rFonts w:ascii="Arial Narrow" w:hAnsi="Arial Narrow" w:cs="Arial"/>
                <w:b/>
                <w:bCs/>
                <w:sz w:val="22"/>
                <w:szCs w:val="22"/>
              </w:rPr>
              <w:t>Zamawiający obniża karę umowną wymienioną w §8 ust. 2 do wysokości 30% wartości umowy brutto. Zamawiający zamieszcza zaktualizowany załącznik nr 9 do SWZ – projekt umowy.</w:t>
            </w:r>
          </w:p>
          <w:p w14:paraId="65577621" w14:textId="77777777" w:rsidR="00A3533F" w:rsidRPr="00964876" w:rsidRDefault="00A3533F" w:rsidP="00270607">
            <w:pPr>
              <w:spacing w:after="120" w:line="360" w:lineRule="auto"/>
              <w:ind w:left="30" w:right="-72"/>
              <w:jc w:val="both"/>
              <w:rPr>
                <w:rFonts w:ascii="Arial Narrow" w:hAnsi="Arial Narrow" w:cs="Arial"/>
                <w:sz w:val="22"/>
                <w:szCs w:val="22"/>
              </w:rPr>
            </w:pPr>
            <w:r w:rsidRPr="00964876">
              <w:rPr>
                <w:rFonts w:ascii="Arial Narrow" w:hAnsi="Arial Narrow" w:cs="Arial"/>
                <w:sz w:val="22"/>
                <w:szCs w:val="22"/>
              </w:rPr>
              <w:t>11. Dotyczy wzoru umowy, paragraf 8, punkt 3 – Prosimy o wykreślenie zapisu z umowy. Proponowany zapis jest zbyt surowy i nie pozwala Wykonawcy ustosunkować się do przyjęcia kary przed zapoznaniem się z jej potencjalnym kosztem. Zlecenie na 3strone bez autoryzacji? Są kary więc po co to zlecać</w:t>
            </w:r>
          </w:p>
          <w:p w14:paraId="13E2EAC8" w14:textId="082E89BA" w:rsidR="00246DE6" w:rsidRPr="00964876" w:rsidRDefault="00964876" w:rsidP="00246DE6">
            <w:pPr>
              <w:spacing w:after="120" w:line="360" w:lineRule="auto"/>
              <w:ind w:left="30" w:right="-72"/>
              <w:jc w:val="both"/>
              <w:rPr>
                <w:rFonts w:ascii="Arial Narrow" w:hAnsi="Arial Narrow" w:cs="Arial"/>
                <w:sz w:val="22"/>
                <w:szCs w:val="22"/>
              </w:rPr>
            </w:pPr>
            <w:r w:rsidRPr="00964876">
              <w:rPr>
                <w:rFonts w:ascii="Arial Narrow" w:hAnsi="Arial Narrow" w:cs="Arial"/>
                <w:b/>
                <w:bCs/>
                <w:sz w:val="22"/>
                <w:szCs w:val="22"/>
              </w:rPr>
              <w:t>Odpowiedź:</w:t>
            </w:r>
            <w:r w:rsidR="00246DE6">
              <w:rPr>
                <w:rFonts w:ascii="Arial Narrow" w:hAnsi="Arial Narrow" w:cs="Arial"/>
                <w:b/>
                <w:bCs/>
                <w:sz w:val="22"/>
                <w:szCs w:val="22"/>
              </w:rPr>
              <w:t xml:space="preserve"> Zamawiający pozostawia zapisy projektu umowy bez zmian.</w:t>
            </w:r>
          </w:p>
          <w:p w14:paraId="45777A31" w14:textId="77777777" w:rsidR="00A3533F" w:rsidRPr="00964876" w:rsidRDefault="00A3533F" w:rsidP="00270607">
            <w:pPr>
              <w:spacing w:after="120" w:line="360" w:lineRule="auto"/>
              <w:ind w:left="30" w:right="-72"/>
              <w:jc w:val="both"/>
              <w:rPr>
                <w:rFonts w:ascii="Arial Narrow" w:hAnsi="Arial Narrow" w:cs="Arial"/>
                <w:sz w:val="22"/>
                <w:szCs w:val="22"/>
              </w:rPr>
            </w:pPr>
            <w:r w:rsidRPr="00964876">
              <w:rPr>
                <w:rFonts w:ascii="Arial Narrow" w:hAnsi="Arial Narrow" w:cs="Arial"/>
                <w:sz w:val="22"/>
                <w:szCs w:val="22"/>
              </w:rPr>
              <w:t>12. Dotyczy wzoru umowy, paragraf 8, punkt 1, podpunkt 1 - Wykonawca wnosi o dokonanie zmian wysokości kar umownych, tj. zamiast 1% na 0,2%. Obecne kary umowne są rażąco wysokie i niewspółmiernie do przedmiotu umowy wygórowane. Wykonawca zwraca uwagę, że brak dokonania zmiany ww. postanowień umownych spowoduje wzrost cen w ofertach składanych przez wykonawców, którzy swoje ryzyko będą musieli przenieść na zamawiającego.</w:t>
            </w:r>
          </w:p>
          <w:p w14:paraId="37965142" w14:textId="52B84FED" w:rsidR="00A3533F" w:rsidRPr="00964876" w:rsidRDefault="00964876" w:rsidP="000C7BF2">
            <w:pPr>
              <w:spacing w:after="120" w:line="360" w:lineRule="auto"/>
              <w:ind w:left="30" w:right="-72"/>
              <w:jc w:val="both"/>
              <w:rPr>
                <w:rFonts w:ascii="Arial Narrow" w:hAnsi="Arial Narrow" w:cs="Arial"/>
                <w:sz w:val="22"/>
                <w:szCs w:val="22"/>
                <w:highlight w:val="darkGray"/>
              </w:rPr>
            </w:pPr>
            <w:r w:rsidRPr="00964876">
              <w:rPr>
                <w:rFonts w:ascii="Arial Narrow" w:hAnsi="Arial Narrow" w:cs="Arial"/>
                <w:b/>
                <w:bCs/>
                <w:sz w:val="22"/>
                <w:szCs w:val="22"/>
              </w:rPr>
              <w:t>Odpowiedź:</w:t>
            </w:r>
            <w:r w:rsidR="00246DE6">
              <w:rPr>
                <w:rFonts w:ascii="Arial Narrow" w:hAnsi="Arial Narrow" w:cs="Arial"/>
                <w:b/>
                <w:bCs/>
                <w:sz w:val="22"/>
                <w:szCs w:val="22"/>
              </w:rPr>
              <w:t xml:space="preserve"> Zamawiający obniża karę umowną wymienioną w §8 ust. 1 </w:t>
            </w:r>
            <w:proofErr w:type="spellStart"/>
            <w:r w:rsidR="00246DE6">
              <w:rPr>
                <w:rFonts w:ascii="Arial Narrow" w:hAnsi="Arial Narrow" w:cs="Arial"/>
                <w:b/>
                <w:bCs/>
                <w:sz w:val="22"/>
                <w:szCs w:val="22"/>
              </w:rPr>
              <w:t>ppkt</w:t>
            </w:r>
            <w:proofErr w:type="spellEnd"/>
            <w:r w:rsidR="00246DE6">
              <w:rPr>
                <w:rFonts w:ascii="Arial Narrow" w:hAnsi="Arial Narrow" w:cs="Arial"/>
                <w:b/>
                <w:bCs/>
                <w:sz w:val="22"/>
                <w:szCs w:val="22"/>
              </w:rPr>
              <w:t xml:space="preserve"> 1 do wysokości 30% wartości umowy brutto. Zamawiający zamieszcza zaktualizowany załącznik nr 9 do SWZ – projekt umowy.</w:t>
            </w:r>
          </w:p>
        </w:tc>
      </w:tr>
    </w:tbl>
    <w:p w14:paraId="6EE545F3" w14:textId="77777777" w:rsidR="006D4AB3" w:rsidRDefault="006D4AB3" w:rsidP="004B1FC5">
      <w:pPr>
        <w:pStyle w:val="Tekstpodstawowy"/>
        <w:spacing w:before="120"/>
        <w:ind w:left="3119" w:firstLine="425"/>
        <w:jc w:val="right"/>
        <w:rPr>
          <w:rFonts w:ascii="Arial Narrow" w:hAnsi="Arial Narrow" w:cs="Arial"/>
          <w:i/>
          <w:iCs/>
          <w:sz w:val="22"/>
          <w:szCs w:val="22"/>
        </w:rPr>
      </w:pPr>
      <w:r w:rsidRPr="00964876">
        <w:rPr>
          <w:rFonts w:ascii="Arial Narrow" w:hAnsi="Arial Narrow" w:cs="Arial"/>
          <w:i/>
          <w:iCs/>
          <w:sz w:val="22"/>
          <w:szCs w:val="22"/>
        </w:rPr>
        <w:lastRenderedPageBreak/>
        <w:t>Zamawiający</w:t>
      </w:r>
    </w:p>
    <w:p w14:paraId="60C6F622" w14:textId="77777777" w:rsidR="004B1FC5" w:rsidRDefault="004B1FC5" w:rsidP="00964876">
      <w:pPr>
        <w:pStyle w:val="NormalnyWeb"/>
        <w:shd w:val="clear" w:color="auto" w:fill="FFFFFF"/>
        <w:spacing w:before="0" w:beforeAutospacing="0" w:after="0" w:afterAutospacing="0"/>
        <w:textAlignment w:val="baseline"/>
        <w:rPr>
          <w:rStyle w:val="Pogrubienie"/>
          <w:rFonts w:ascii="Arial Narrow" w:hAnsi="Arial Narrow" w:cs="Arial"/>
          <w:b w:val="0"/>
          <w:bCs w:val="0"/>
          <w:color w:val="1B1B1B"/>
          <w:sz w:val="18"/>
          <w:szCs w:val="18"/>
        </w:rPr>
      </w:pPr>
    </w:p>
    <w:p w14:paraId="0409BD19" w14:textId="77777777" w:rsidR="004B1FC5" w:rsidRDefault="004B1FC5" w:rsidP="00964876">
      <w:pPr>
        <w:pStyle w:val="NormalnyWeb"/>
        <w:shd w:val="clear" w:color="auto" w:fill="FFFFFF"/>
        <w:spacing w:before="0" w:beforeAutospacing="0" w:after="0" w:afterAutospacing="0"/>
        <w:textAlignment w:val="baseline"/>
        <w:rPr>
          <w:rStyle w:val="Pogrubienie"/>
          <w:rFonts w:ascii="Arial Narrow" w:hAnsi="Arial Narrow" w:cs="Arial"/>
          <w:b w:val="0"/>
          <w:bCs w:val="0"/>
          <w:color w:val="1B1B1B"/>
          <w:sz w:val="18"/>
          <w:szCs w:val="18"/>
        </w:rPr>
      </w:pPr>
    </w:p>
    <w:p w14:paraId="40304EE1" w14:textId="77777777" w:rsidR="004B1FC5" w:rsidRDefault="004B1FC5" w:rsidP="00964876">
      <w:pPr>
        <w:pStyle w:val="NormalnyWeb"/>
        <w:shd w:val="clear" w:color="auto" w:fill="FFFFFF"/>
        <w:spacing w:before="0" w:beforeAutospacing="0" w:after="0" w:afterAutospacing="0"/>
        <w:textAlignment w:val="baseline"/>
        <w:rPr>
          <w:rStyle w:val="Pogrubienie"/>
          <w:rFonts w:ascii="Arial Narrow" w:hAnsi="Arial Narrow" w:cs="Arial"/>
          <w:b w:val="0"/>
          <w:bCs w:val="0"/>
          <w:color w:val="1B1B1B"/>
          <w:sz w:val="18"/>
          <w:szCs w:val="18"/>
        </w:rPr>
      </w:pPr>
    </w:p>
    <w:p w14:paraId="2741DCFD" w14:textId="77777777" w:rsidR="004B1FC5" w:rsidRDefault="004B1FC5" w:rsidP="00964876">
      <w:pPr>
        <w:pStyle w:val="NormalnyWeb"/>
        <w:shd w:val="clear" w:color="auto" w:fill="FFFFFF"/>
        <w:spacing w:before="0" w:beforeAutospacing="0" w:after="0" w:afterAutospacing="0"/>
        <w:textAlignment w:val="baseline"/>
        <w:rPr>
          <w:rStyle w:val="Pogrubienie"/>
          <w:rFonts w:ascii="Arial Narrow" w:hAnsi="Arial Narrow" w:cs="Arial"/>
          <w:b w:val="0"/>
          <w:bCs w:val="0"/>
          <w:color w:val="1B1B1B"/>
          <w:sz w:val="18"/>
          <w:szCs w:val="18"/>
        </w:rPr>
      </w:pPr>
    </w:p>
    <w:p w14:paraId="5F323A67" w14:textId="184EEF5F" w:rsidR="00964876" w:rsidRPr="00964876" w:rsidRDefault="00964876" w:rsidP="00964876">
      <w:pPr>
        <w:pStyle w:val="NormalnyWeb"/>
        <w:shd w:val="clear" w:color="auto" w:fill="FFFFFF"/>
        <w:spacing w:before="0" w:beforeAutospacing="0" w:after="0" w:afterAutospacing="0"/>
        <w:textAlignment w:val="baseline"/>
        <w:rPr>
          <w:rStyle w:val="Pogrubienie"/>
          <w:rFonts w:ascii="Arial Narrow" w:hAnsi="Arial Narrow" w:cs="Arial"/>
          <w:b w:val="0"/>
          <w:bCs w:val="0"/>
          <w:color w:val="1B1B1B"/>
          <w:sz w:val="18"/>
          <w:szCs w:val="18"/>
        </w:rPr>
      </w:pPr>
      <w:r w:rsidRPr="00964876">
        <w:rPr>
          <w:rStyle w:val="Pogrubienie"/>
          <w:rFonts w:ascii="Arial Narrow" w:hAnsi="Arial Narrow" w:cs="Arial"/>
          <w:b w:val="0"/>
          <w:bCs w:val="0"/>
          <w:color w:val="1B1B1B"/>
          <w:sz w:val="18"/>
          <w:szCs w:val="18"/>
        </w:rPr>
        <w:t>Wykonano w 2 egz. na</w:t>
      </w:r>
      <w:r>
        <w:rPr>
          <w:rStyle w:val="Pogrubienie"/>
          <w:rFonts w:ascii="Arial Narrow" w:hAnsi="Arial Narrow" w:cs="Arial"/>
          <w:b w:val="0"/>
          <w:bCs w:val="0"/>
          <w:color w:val="1B1B1B"/>
          <w:sz w:val="18"/>
          <w:szCs w:val="18"/>
        </w:rPr>
        <w:t xml:space="preserve"> 2 </w:t>
      </w:r>
      <w:r w:rsidRPr="00964876">
        <w:rPr>
          <w:rStyle w:val="Pogrubienie"/>
          <w:rFonts w:ascii="Arial Narrow" w:hAnsi="Arial Narrow" w:cs="Arial"/>
          <w:b w:val="0"/>
          <w:bCs w:val="0"/>
          <w:color w:val="1B1B1B"/>
          <w:sz w:val="18"/>
          <w:szCs w:val="18"/>
        </w:rPr>
        <w:t>ark.</w:t>
      </w:r>
    </w:p>
    <w:p w14:paraId="24F77077" w14:textId="77777777" w:rsidR="00964876" w:rsidRPr="00156E8B" w:rsidRDefault="00964876" w:rsidP="00964876">
      <w:pPr>
        <w:pStyle w:val="NormalnyWeb"/>
        <w:shd w:val="clear" w:color="auto" w:fill="FFFFFF"/>
        <w:spacing w:before="0" w:beforeAutospacing="0" w:after="0" w:afterAutospacing="0"/>
        <w:textAlignment w:val="baseline"/>
        <w:rPr>
          <w:rFonts w:ascii="Arial Narrow" w:hAnsi="Arial Narrow"/>
          <w:sz w:val="18"/>
          <w:szCs w:val="20"/>
        </w:rPr>
      </w:pPr>
      <w:r w:rsidRPr="00156E8B">
        <w:rPr>
          <w:rFonts w:ascii="Arial Narrow" w:hAnsi="Arial Narrow"/>
          <w:sz w:val="18"/>
          <w:szCs w:val="20"/>
        </w:rPr>
        <w:t xml:space="preserve">Egz. 1 – a/a kancelaria  </w:t>
      </w:r>
    </w:p>
    <w:p w14:paraId="43A2400D" w14:textId="77777777" w:rsidR="00964876" w:rsidRPr="00156E8B" w:rsidRDefault="00964876" w:rsidP="00964876">
      <w:pPr>
        <w:pStyle w:val="NormalnyWeb"/>
        <w:shd w:val="clear" w:color="auto" w:fill="FFFFFF"/>
        <w:spacing w:before="0" w:beforeAutospacing="0" w:after="0" w:afterAutospacing="0"/>
        <w:textAlignment w:val="baseline"/>
        <w:rPr>
          <w:rStyle w:val="Pogrubienie"/>
          <w:rFonts w:ascii="Arial Narrow" w:hAnsi="Arial Narrow" w:cs="Arial"/>
          <w:b w:val="0"/>
          <w:bCs w:val="0"/>
          <w:color w:val="1B1B1B"/>
          <w:sz w:val="22"/>
        </w:rPr>
      </w:pPr>
      <w:r w:rsidRPr="00156E8B">
        <w:rPr>
          <w:rFonts w:ascii="Arial Narrow" w:hAnsi="Arial Narrow"/>
          <w:b/>
          <w:bCs/>
          <w:sz w:val="18"/>
          <w:szCs w:val="20"/>
        </w:rPr>
        <w:t xml:space="preserve">Egz. 2 – Wykonawcy poprzez str. </w:t>
      </w:r>
      <w:proofErr w:type="spellStart"/>
      <w:r w:rsidRPr="00156E8B">
        <w:rPr>
          <w:rFonts w:ascii="Arial Narrow" w:hAnsi="Arial Narrow"/>
          <w:b/>
          <w:bCs/>
          <w:sz w:val="18"/>
          <w:szCs w:val="20"/>
        </w:rPr>
        <w:t>int</w:t>
      </w:r>
      <w:proofErr w:type="spellEnd"/>
      <w:r w:rsidRPr="00156E8B">
        <w:rPr>
          <w:rFonts w:ascii="Arial Narrow" w:hAnsi="Arial Narrow"/>
          <w:b/>
          <w:bCs/>
          <w:sz w:val="18"/>
          <w:szCs w:val="20"/>
        </w:rPr>
        <w:t xml:space="preserve">. 10wsk.mil.pl i e-propublico.pl; </w:t>
      </w:r>
      <w:proofErr w:type="spellStart"/>
      <w:r w:rsidRPr="00156E8B">
        <w:rPr>
          <w:rFonts w:ascii="Arial Narrow" w:hAnsi="Arial Narrow"/>
          <w:b/>
          <w:bCs/>
          <w:sz w:val="18"/>
          <w:szCs w:val="18"/>
        </w:rPr>
        <w:t>SZPubl</w:t>
      </w:r>
      <w:proofErr w:type="spellEnd"/>
      <w:r w:rsidRPr="00156E8B">
        <w:rPr>
          <w:rFonts w:ascii="Arial Narrow" w:hAnsi="Arial Narrow"/>
          <w:b/>
          <w:bCs/>
          <w:sz w:val="18"/>
          <w:szCs w:val="18"/>
        </w:rPr>
        <w:t>. T2612 B5</w:t>
      </w:r>
    </w:p>
    <w:p w14:paraId="427FFCC1" w14:textId="77777777" w:rsidR="00964876" w:rsidRPr="000605ED" w:rsidRDefault="00964876" w:rsidP="00964876">
      <w:pPr>
        <w:rPr>
          <w:rFonts w:ascii="Arial Narrow" w:hAnsi="Arial Narrow"/>
          <w:sz w:val="18"/>
        </w:rPr>
      </w:pPr>
      <w:r w:rsidRPr="000605ED">
        <w:rPr>
          <w:rFonts w:ascii="Arial Narrow" w:hAnsi="Arial Narrow"/>
          <w:sz w:val="18"/>
        </w:rPr>
        <w:t>Wyk. P. Kucharska – tel. 261 417 449</w:t>
      </w:r>
    </w:p>
    <w:p w14:paraId="62EAA7BF" w14:textId="35D1351D" w:rsidR="00964876" w:rsidRPr="00964876" w:rsidRDefault="00964876" w:rsidP="00246DE6">
      <w:pPr>
        <w:rPr>
          <w:rFonts w:ascii="Arial Narrow" w:hAnsi="Arial Narrow" w:cs="Arial"/>
          <w:i/>
          <w:iCs/>
          <w:sz w:val="22"/>
          <w:szCs w:val="22"/>
        </w:rPr>
      </w:pPr>
      <w:r w:rsidRPr="000605ED">
        <w:rPr>
          <w:rFonts w:ascii="Arial Narrow" w:hAnsi="Arial Narrow"/>
          <w:sz w:val="18"/>
        </w:rPr>
        <w:t>Data:</w:t>
      </w:r>
      <w:r w:rsidR="00EE6D12">
        <w:rPr>
          <w:rFonts w:ascii="Arial Narrow" w:hAnsi="Arial Narrow"/>
          <w:sz w:val="18"/>
        </w:rPr>
        <w:t xml:space="preserve"> 25.01.2024 r.</w:t>
      </w:r>
    </w:p>
    <w:sectPr w:rsidR="00964876" w:rsidRPr="00964876" w:rsidSect="000C7BF2">
      <w:headerReference w:type="even" r:id="rId7"/>
      <w:headerReference w:type="default" r:id="rId8"/>
      <w:footerReference w:type="even" r:id="rId9"/>
      <w:footerReference w:type="default" r:id="rId10"/>
      <w:headerReference w:type="first" r:id="rId11"/>
      <w:footerReference w:type="first" r:id="rId12"/>
      <w:pgSz w:w="11906" w:h="16838" w:code="9"/>
      <w:pgMar w:top="567" w:right="1418" w:bottom="709" w:left="1418" w:header="708" w:footer="35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30C98E" w14:textId="77777777" w:rsidR="00006DD7" w:rsidRDefault="00006DD7">
      <w:r>
        <w:separator/>
      </w:r>
    </w:p>
  </w:endnote>
  <w:endnote w:type="continuationSeparator" w:id="0">
    <w:p w14:paraId="43F4E7A6" w14:textId="77777777" w:rsidR="00006DD7" w:rsidRDefault="00006D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38F23D"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34B1D9EA"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15F16E" w14:textId="77777777" w:rsidR="00843A88" w:rsidRPr="00B862CC" w:rsidRDefault="00843A88" w:rsidP="00843A88">
    <w:pPr>
      <w:pBdr>
        <w:bottom w:val="single" w:sz="6" w:space="0" w:color="auto"/>
      </w:pBdr>
      <w:tabs>
        <w:tab w:val="left" w:pos="6237"/>
        <w:tab w:val="right" w:pos="9072"/>
      </w:tabs>
      <w:jc w:val="both"/>
      <w:rPr>
        <w:rFonts w:ascii="Arial" w:hAnsi="Arial"/>
        <w:sz w:val="22"/>
        <w:szCs w:val="24"/>
      </w:rPr>
    </w:pPr>
  </w:p>
  <w:p w14:paraId="26DBDD7B" w14:textId="77777777" w:rsidR="006D4AB3" w:rsidRPr="00843A88" w:rsidRDefault="00843A88" w:rsidP="00843A88">
    <w:pPr>
      <w:tabs>
        <w:tab w:val="right" w:pos="9072"/>
      </w:tabs>
      <w:spacing w:before="120"/>
      <w:jc w:val="center"/>
      <w:rPr>
        <w:rFonts w:ascii="Arial" w:hAnsi="Arial"/>
        <w:sz w:val="18"/>
        <w:szCs w:val="24"/>
      </w:rPr>
    </w:pPr>
    <w:r w:rsidRPr="00B862CC">
      <w:rPr>
        <w:rFonts w:ascii="Arial" w:hAnsi="Arial"/>
        <w:sz w:val="18"/>
        <w:szCs w:val="24"/>
      </w:rPr>
      <w:t>System ProPublico © Datacomp IT</w:t>
    </w:r>
    <w:r w:rsidRPr="00B862CC">
      <w:rPr>
        <w:rFonts w:ascii="Arial" w:hAnsi="Arial"/>
        <w:sz w:val="18"/>
        <w:szCs w:val="24"/>
      </w:rPr>
      <w:tab/>
      <w:t xml:space="preserve">Strona: </w:t>
    </w:r>
    <w:r w:rsidRPr="00B862CC">
      <w:rPr>
        <w:rFonts w:ascii="Arial" w:hAnsi="Arial"/>
        <w:sz w:val="18"/>
        <w:szCs w:val="24"/>
      </w:rPr>
      <w:fldChar w:fldCharType="begin"/>
    </w:r>
    <w:r w:rsidRPr="00B862CC">
      <w:rPr>
        <w:rFonts w:ascii="Arial" w:hAnsi="Arial"/>
        <w:sz w:val="18"/>
        <w:szCs w:val="24"/>
      </w:rPr>
      <w:instrText xml:space="preserve"> PAGE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Pr="00B862CC">
      <w:rPr>
        <w:rFonts w:ascii="Arial" w:hAnsi="Arial"/>
        <w:sz w:val="18"/>
        <w:szCs w:val="24"/>
      </w:rPr>
      <w:t>/</w:t>
    </w:r>
    <w:r w:rsidRPr="00B862CC">
      <w:rPr>
        <w:rFonts w:ascii="Arial" w:hAnsi="Arial"/>
        <w:sz w:val="18"/>
        <w:szCs w:val="24"/>
      </w:rPr>
      <w:fldChar w:fldCharType="begin"/>
    </w:r>
    <w:r w:rsidRPr="00B862CC">
      <w:rPr>
        <w:rFonts w:ascii="Arial" w:hAnsi="Arial"/>
        <w:sz w:val="18"/>
        <w:szCs w:val="24"/>
      </w:rPr>
      <w:instrText xml:space="preserve"> NUMPAGES </w:instrText>
    </w:r>
    <w:r w:rsidRPr="00B862CC">
      <w:rPr>
        <w:rFonts w:ascii="Arial" w:hAnsi="Arial"/>
        <w:sz w:val="18"/>
        <w:szCs w:val="24"/>
      </w:rPr>
      <w:fldChar w:fldCharType="separate"/>
    </w:r>
    <w:r>
      <w:rPr>
        <w:rFonts w:ascii="Arial" w:hAnsi="Arial"/>
        <w:sz w:val="18"/>
        <w:szCs w:val="24"/>
      </w:rPr>
      <w:t>2</w:t>
    </w:r>
    <w:r w:rsidRPr="00B862CC">
      <w:rPr>
        <w:rFonts w:ascii="Arial" w:hAnsi="Arial"/>
        <w:sz w:val="18"/>
        <w:szCs w:val="24"/>
      </w:rPr>
      <w:fldChar w:fldCharType="end"/>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9D37DC" w14:textId="77777777" w:rsidR="006D4AB3" w:rsidRDefault="006D4AB3">
    <w:pPr>
      <w:pStyle w:val="Stopka"/>
      <w:pBdr>
        <w:bottom w:val="single" w:sz="6" w:space="0" w:color="auto"/>
      </w:pBdr>
      <w:tabs>
        <w:tab w:val="clear" w:pos="4536"/>
        <w:tab w:val="left" w:pos="6237"/>
      </w:tabs>
    </w:pPr>
  </w:p>
  <w:p w14:paraId="7174EA6F"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2D528A4E" w14:textId="77777777" w:rsidR="006D4AB3" w:rsidRDefault="006D4AB3">
    <w:pPr>
      <w:pStyle w:val="Stopka"/>
      <w:tabs>
        <w:tab w:val="clear" w:pos="4536"/>
        <w:tab w:val="left" w:pos="6237"/>
      </w:tabs>
    </w:pPr>
  </w:p>
  <w:p w14:paraId="52908E0E"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BEE13E" w14:textId="77777777" w:rsidR="00006DD7" w:rsidRDefault="00006DD7">
      <w:r>
        <w:separator/>
      </w:r>
    </w:p>
  </w:footnote>
  <w:footnote w:type="continuationSeparator" w:id="0">
    <w:p w14:paraId="0FC4BDA1" w14:textId="77777777" w:rsidR="00006DD7" w:rsidRDefault="00006DD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9E7271" w14:textId="77777777" w:rsidR="00A3533F" w:rsidRDefault="00A3533F">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8268B7" w14:textId="77777777" w:rsidR="00A3533F" w:rsidRDefault="00A3533F">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569A98" w14:textId="77777777" w:rsidR="00A3533F" w:rsidRDefault="00A3533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EC3986"/>
    <w:multiLevelType w:val="hybridMultilevel"/>
    <w:tmpl w:val="D3089730"/>
    <w:lvl w:ilvl="0" w:tplc="04150011">
      <w:start w:val="1"/>
      <w:numFmt w:val="decimal"/>
      <w:lvlText w:val="%1)"/>
      <w:lvlJc w:val="left"/>
      <w:pPr>
        <w:tabs>
          <w:tab w:val="num" w:pos="720"/>
        </w:tabs>
        <w:ind w:left="720" w:hanging="360"/>
      </w:pPr>
    </w:lvl>
    <w:lvl w:ilvl="1" w:tplc="8D324FF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2"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4"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5"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6"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7"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1719861683">
    <w:abstractNumId w:val="4"/>
  </w:num>
  <w:num w:numId="2" w16cid:durableId="1762067868">
    <w:abstractNumId w:val="7"/>
  </w:num>
  <w:num w:numId="3" w16cid:durableId="1346127674">
    <w:abstractNumId w:val="3"/>
  </w:num>
  <w:num w:numId="4" w16cid:durableId="1160927533">
    <w:abstractNumId w:val="6"/>
  </w:num>
  <w:num w:numId="5" w16cid:durableId="1267689971">
    <w:abstractNumId w:val="1"/>
  </w:num>
  <w:num w:numId="6" w16cid:durableId="1775398222">
    <w:abstractNumId w:val="2"/>
  </w:num>
  <w:num w:numId="7" w16cid:durableId="680278954">
    <w:abstractNumId w:val="5"/>
  </w:num>
  <w:num w:numId="8" w16cid:durableId="33149487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06DD7"/>
    <w:rsid w:val="00006DD7"/>
    <w:rsid w:val="00031374"/>
    <w:rsid w:val="000A1097"/>
    <w:rsid w:val="000C7BF2"/>
    <w:rsid w:val="000E2A8F"/>
    <w:rsid w:val="0012774F"/>
    <w:rsid w:val="00144B7A"/>
    <w:rsid w:val="00156E8B"/>
    <w:rsid w:val="00180C6E"/>
    <w:rsid w:val="00246DE6"/>
    <w:rsid w:val="0029606A"/>
    <w:rsid w:val="00296D1E"/>
    <w:rsid w:val="0038394C"/>
    <w:rsid w:val="004848F3"/>
    <w:rsid w:val="004A75F2"/>
    <w:rsid w:val="004B1FC5"/>
    <w:rsid w:val="004E4B64"/>
    <w:rsid w:val="005144A9"/>
    <w:rsid w:val="00520165"/>
    <w:rsid w:val="005B1B08"/>
    <w:rsid w:val="00632C3C"/>
    <w:rsid w:val="00662BDB"/>
    <w:rsid w:val="006A5DF1"/>
    <w:rsid w:val="006B7198"/>
    <w:rsid w:val="006D4AB3"/>
    <w:rsid w:val="006F3B81"/>
    <w:rsid w:val="007D7198"/>
    <w:rsid w:val="007F1310"/>
    <w:rsid w:val="00843A88"/>
    <w:rsid w:val="00864A4B"/>
    <w:rsid w:val="00870F9F"/>
    <w:rsid w:val="008804B6"/>
    <w:rsid w:val="00897AB0"/>
    <w:rsid w:val="008A3553"/>
    <w:rsid w:val="00964876"/>
    <w:rsid w:val="009F126F"/>
    <w:rsid w:val="00A3533F"/>
    <w:rsid w:val="00A905AC"/>
    <w:rsid w:val="00BA6584"/>
    <w:rsid w:val="00BE7BFD"/>
    <w:rsid w:val="00C370F2"/>
    <w:rsid w:val="00C44EEC"/>
    <w:rsid w:val="00C46732"/>
    <w:rsid w:val="00D22FFA"/>
    <w:rsid w:val="00D8461B"/>
    <w:rsid w:val="00D915F2"/>
    <w:rsid w:val="00DF32E8"/>
    <w:rsid w:val="00DF53CA"/>
    <w:rsid w:val="00E21B49"/>
    <w:rsid w:val="00E2789F"/>
    <w:rsid w:val="00E72428"/>
    <w:rsid w:val="00E74BC3"/>
    <w:rsid w:val="00E935D6"/>
    <w:rsid w:val="00EA14B3"/>
    <w:rsid w:val="00EA416E"/>
    <w:rsid w:val="00EE6D12"/>
    <w:rsid w:val="00FB4336"/>
    <w:rsid w:val="00FC5957"/>
    <w:rsid w:val="00FD265E"/>
    <w:rsid w:val="00FD4AEC"/>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EBD5646"/>
  <w15:chartTrackingRefBased/>
  <w15:docId w15:val="{16D69FDB-D7EA-4D97-9EA3-C98B02DCD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paragraph" w:styleId="NormalnyWeb">
    <w:name w:val="Normal (Web)"/>
    <w:basedOn w:val="Normalny"/>
    <w:uiPriority w:val="99"/>
    <w:unhideWhenUsed/>
    <w:rsid w:val="00964876"/>
    <w:pPr>
      <w:spacing w:before="100" w:beforeAutospacing="1" w:after="100" w:afterAutospacing="1"/>
    </w:pPr>
    <w:rPr>
      <w:sz w:val="24"/>
      <w:szCs w:val="24"/>
    </w:rPr>
  </w:style>
  <w:style w:type="character" w:styleId="Pogrubienie">
    <w:name w:val="Strong"/>
    <w:uiPriority w:val="22"/>
    <w:qFormat/>
    <w:rsid w:val="0096487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3</Pages>
  <Words>1176</Words>
  <Characters>7465</Characters>
  <Application>Microsoft Office Word</Application>
  <DocSecurity>0</DocSecurity>
  <Lines>62</Lines>
  <Paragraphs>17</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8624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user</dc:creator>
  <cp:keywords/>
  <cp:lastModifiedBy>10 wsk</cp:lastModifiedBy>
  <cp:revision>2</cp:revision>
  <cp:lastPrinted>2024-01-25T12:18:00Z</cp:lastPrinted>
  <dcterms:created xsi:type="dcterms:W3CDTF">2024-01-25T12:18:00Z</dcterms:created>
  <dcterms:modified xsi:type="dcterms:W3CDTF">2024-01-25T12:18:00Z</dcterms:modified>
</cp:coreProperties>
</file>