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22851" w:rsidP="005C0930">
      <w:pPr>
        <w:spacing w:after="240"/>
        <w:jc w:val="right"/>
        <w:rPr>
          <w:sz w:val="22"/>
          <w:szCs w:val="22"/>
        </w:rPr>
      </w:pPr>
      <w:r w:rsidRPr="00E2285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22851">
        <w:rPr>
          <w:sz w:val="22"/>
          <w:szCs w:val="22"/>
        </w:rPr>
        <w:t>2021-08-27</w:t>
      </w:r>
    </w:p>
    <w:p w:rsidR="00E22851" w:rsidRPr="00E22851" w:rsidRDefault="00E22851" w:rsidP="005C0930">
      <w:pPr>
        <w:rPr>
          <w:b/>
          <w:bCs/>
          <w:sz w:val="22"/>
          <w:szCs w:val="22"/>
        </w:rPr>
      </w:pPr>
      <w:r w:rsidRPr="00E22851">
        <w:rPr>
          <w:b/>
          <w:bCs/>
          <w:sz w:val="22"/>
          <w:szCs w:val="22"/>
        </w:rPr>
        <w:t>Akademia Górniczo - Hutnicza</w:t>
      </w:r>
    </w:p>
    <w:p w:rsidR="00E22851" w:rsidRPr="00E22851" w:rsidRDefault="00E22851" w:rsidP="005C0930">
      <w:pPr>
        <w:rPr>
          <w:b/>
          <w:bCs/>
          <w:sz w:val="22"/>
          <w:szCs w:val="22"/>
        </w:rPr>
      </w:pPr>
      <w:r w:rsidRPr="00E22851">
        <w:rPr>
          <w:b/>
          <w:bCs/>
          <w:sz w:val="22"/>
          <w:szCs w:val="22"/>
        </w:rPr>
        <w:t>im. Stanisława Staszica w Krakowie</w:t>
      </w:r>
    </w:p>
    <w:p w:rsidR="005C0930" w:rsidRPr="00D91931" w:rsidRDefault="00E22851" w:rsidP="005C0930">
      <w:pPr>
        <w:rPr>
          <w:b/>
          <w:bCs/>
          <w:sz w:val="22"/>
          <w:szCs w:val="22"/>
        </w:rPr>
      </w:pPr>
      <w:r w:rsidRPr="00E22851">
        <w:rPr>
          <w:b/>
          <w:bCs/>
          <w:sz w:val="22"/>
          <w:szCs w:val="22"/>
        </w:rPr>
        <w:t>Dział Zamówień Publicznych</w:t>
      </w:r>
    </w:p>
    <w:p w:rsidR="005C0930" w:rsidRPr="00BD5546" w:rsidRDefault="00E22851" w:rsidP="005C0930">
      <w:pPr>
        <w:rPr>
          <w:sz w:val="22"/>
          <w:szCs w:val="22"/>
        </w:rPr>
      </w:pPr>
      <w:r w:rsidRPr="00E2285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22851">
        <w:rPr>
          <w:sz w:val="22"/>
          <w:szCs w:val="22"/>
        </w:rPr>
        <w:t>30</w:t>
      </w:r>
    </w:p>
    <w:p w:rsidR="005C0930" w:rsidRPr="00BD5546" w:rsidRDefault="00E22851" w:rsidP="005C0930">
      <w:pPr>
        <w:rPr>
          <w:sz w:val="22"/>
          <w:szCs w:val="22"/>
        </w:rPr>
      </w:pPr>
      <w:r w:rsidRPr="00E2285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22851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22851" w:rsidRPr="00E22851">
        <w:rPr>
          <w:b/>
          <w:sz w:val="22"/>
          <w:szCs w:val="22"/>
        </w:rPr>
        <w:t>KC-zp.272-438/21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7A78C1">
        <w:rPr>
          <w:rFonts w:ascii="Times New Roman" w:hAnsi="Times New Roman"/>
        </w:rPr>
        <w:t xml:space="preserve"> (4)</w:t>
      </w:r>
    </w:p>
    <w:p w:rsidR="00EF1037" w:rsidRPr="005C0930" w:rsidRDefault="005C0930" w:rsidP="00A127EB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22851" w:rsidRPr="00E22851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22851" w:rsidRPr="00E22851">
        <w:rPr>
          <w:b/>
          <w:bCs/>
          <w:sz w:val="22"/>
          <w:szCs w:val="22"/>
        </w:rPr>
        <w:t>Budowa Magazynu Centralnego Archiwum  AGH w Miękini wraz z infrastrukturą techniczną - KC-zp.272-438/21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22851" w:rsidRPr="00E22851">
        <w:rPr>
          <w:b/>
          <w:sz w:val="22"/>
          <w:szCs w:val="22"/>
        </w:rPr>
        <w:t>KC-zp.272-438/21</w:t>
      </w:r>
      <w:r w:rsidRPr="006A5DF1">
        <w:rPr>
          <w:b/>
          <w:sz w:val="22"/>
          <w:szCs w:val="22"/>
        </w:rPr>
        <w:t>.</w:t>
      </w:r>
    </w:p>
    <w:p w:rsidR="005C0930" w:rsidRDefault="005C0930" w:rsidP="00A127EB">
      <w:pPr>
        <w:spacing w:after="120" w:line="360" w:lineRule="auto"/>
        <w:jc w:val="both"/>
        <w:rPr>
          <w:bCs/>
          <w:sz w:val="24"/>
        </w:rPr>
      </w:pPr>
    </w:p>
    <w:p w:rsidR="00EF1037" w:rsidRDefault="005C0930" w:rsidP="00A127EB">
      <w:pPr>
        <w:spacing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22851" w:rsidRPr="00E22851">
        <w:rPr>
          <w:b/>
          <w:sz w:val="22"/>
          <w:szCs w:val="22"/>
        </w:rPr>
        <w:t xml:space="preserve">Akademia Górniczo </w:t>
      </w:r>
      <w:r w:rsidR="007A78C1">
        <w:rPr>
          <w:b/>
          <w:sz w:val="22"/>
          <w:szCs w:val="22"/>
        </w:rPr>
        <w:t>–</w:t>
      </w:r>
      <w:r w:rsidR="00E22851" w:rsidRPr="00E22851">
        <w:rPr>
          <w:b/>
          <w:sz w:val="22"/>
          <w:szCs w:val="22"/>
        </w:rPr>
        <w:t xml:space="preserve"> Hutnicza</w:t>
      </w:r>
      <w:r w:rsidR="007A78C1">
        <w:rPr>
          <w:b/>
          <w:sz w:val="22"/>
          <w:szCs w:val="22"/>
        </w:rPr>
        <w:t xml:space="preserve"> </w:t>
      </w:r>
      <w:r w:rsidR="00E22851" w:rsidRPr="00E22851">
        <w:rPr>
          <w:b/>
          <w:sz w:val="22"/>
          <w:szCs w:val="22"/>
        </w:rPr>
        <w:t>im. Stanisława Staszica w Krakowie</w:t>
      </w:r>
      <w:r w:rsidR="007A78C1">
        <w:rPr>
          <w:b/>
          <w:sz w:val="22"/>
          <w:szCs w:val="22"/>
        </w:rPr>
        <w:t xml:space="preserve">, </w:t>
      </w:r>
      <w:r w:rsidR="00E22851" w:rsidRPr="00E22851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E22851" w:rsidRPr="00E22851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</w:t>
      </w:r>
      <w:bookmarkStart w:id="0" w:name="_GoBack"/>
      <w:bookmarkEnd w:id="0"/>
      <w:r w:rsidR="00460DC4" w:rsidRPr="005C0930">
        <w:rPr>
          <w:sz w:val="22"/>
          <w:szCs w:val="22"/>
        </w:rPr>
        <w:t>sie</w:t>
      </w:r>
      <w:r w:rsidR="00EF1037" w:rsidRPr="005C0930">
        <w:rPr>
          <w:sz w:val="22"/>
          <w:szCs w:val="22"/>
        </w:rPr>
        <w:t>:</w:t>
      </w:r>
    </w:p>
    <w:p w:rsidR="001306C5" w:rsidRPr="001306C5" w:rsidRDefault="001306C5" w:rsidP="00A127EB">
      <w:pPr>
        <w:spacing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1306C5">
        <w:rPr>
          <w:sz w:val="24"/>
          <w:szCs w:val="24"/>
        </w:rPr>
        <w:t xml:space="preserve">amawiający dokonuje zmiany w dokumentacji załączonej do postępowania przetargowego, </w:t>
      </w:r>
      <w:r>
        <w:rPr>
          <w:sz w:val="24"/>
          <w:szCs w:val="24"/>
        </w:rPr>
        <w:t xml:space="preserve">zamawiający zamieszcza </w:t>
      </w:r>
      <w:r w:rsidRPr="001306C5">
        <w:rPr>
          <w:sz w:val="24"/>
          <w:szCs w:val="24"/>
        </w:rPr>
        <w:t>link do całości dokumentacji po dokonaniu zmiany:</w:t>
      </w:r>
    </w:p>
    <w:p w:rsidR="001306C5" w:rsidRPr="001306C5" w:rsidRDefault="00A127EB" w:rsidP="00A127EB">
      <w:pPr>
        <w:spacing w:after="100" w:afterAutospacing="1"/>
        <w:jc w:val="both"/>
        <w:rPr>
          <w:sz w:val="24"/>
          <w:szCs w:val="24"/>
        </w:rPr>
      </w:pPr>
      <w:hyperlink r:id="rId6" w:history="1">
        <w:r w:rsidR="001306C5" w:rsidRPr="001306C5">
          <w:rPr>
            <w:color w:val="0000FF"/>
            <w:sz w:val="24"/>
            <w:szCs w:val="24"/>
            <w:u w:val="single"/>
          </w:rPr>
          <w:t>http://di.adm.agh.edu.pl/przetargi/di/kn/Budowa_Archiwum_Uczelni_Miekinia-aktualizacja.zip</w:t>
        </w:r>
      </w:hyperlink>
      <w:r w:rsidR="001306C5" w:rsidRPr="001306C5">
        <w:rPr>
          <w:sz w:val="24"/>
          <w:szCs w:val="24"/>
        </w:rPr>
        <w:t xml:space="preserve"> </w:t>
      </w:r>
    </w:p>
    <w:p w:rsidR="001306C5" w:rsidRPr="001306C5" w:rsidRDefault="001306C5" w:rsidP="00A127EB">
      <w:pPr>
        <w:spacing w:after="100" w:afterAutospacing="1"/>
        <w:jc w:val="both"/>
        <w:rPr>
          <w:sz w:val="24"/>
          <w:szCs w:val="24"/>
        </w:rPr>
      </w:pPr>
      <w:r w:rsidRPr="001306C5">
        <w:rPr>
          <w:sz w:val="24"/>
          <w:szCs w:val="24"/>
        </w:rPr>
        <w:t xml:space="preserve">Uwaga: Zmiana nastąpiła </w:t>
      </w:r>
      <w:r w:rsidRPr="001306C5">
        <w:rPr>
          <w:sz w:val="24"/>
          <w:szCs w:val="24"/>
          <w:u w:val="single"/>
        </w:rPr>
        <w:t>jedynie w plikach Projektu Budowlanego Magazynu Centralnego Archiwum</w:t>
      </w:r>
      <w:r w:rsidRPr="001306C5">
        <w:rPr>
          <w:sz w:val="24"/>
          <w:szCs w:val="24"/>
        </w:rPr>
        <w:t xml:space="preserve"> (Projekt – Magazyn Centralny Archiwum/PB)</w:t>
      </w:r>
    </w:p>
    <w:p w:rsidR="001306C5" w:rsidRDefault="001306C5" w:rsidP="00A127EB">
      <w:pPr>
        <w:spacing w:after="120" w:line="360" w:lineRule="auto"/>
        <w:jc w:val="both"/>
        <w:rPr>
          <w:b/>
          <w:sz w:val="22"/>
          <w:szCs w:val="22"/>
        </w:rPr>
      </w:pPr>
    </w:p>
    <w:p w:rsidR="001306C5" w:rsidRPr="007A78C1" w:rsidRDefault="001306C5" w:rsidP="00A127EB">
      <w:pPr>
        <w:spacing w:after="120" w:line="360" w:lineRule="auto"/>
        <w:jc w:val="both"/>
        <w:rPr>
          <w:b/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3AC" w:rsidRDefault="00A673AC">
      <w:r>
        <w:separator/>
      </w:r>
    </w:p>
  </w:endnote>
  <w:endnote w:type="continuationSeparator" w:id="0">
    <w:p w:rsidR="00A673AC" w:rsidRDefault="00A67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A127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3AC" w:rsidRDefault="00A673AC">
      <w:r>
        <w:separator/>
      </w:r>
    </w:p>
  </w:footnote>
  <w:footnote w:type="continuationSeparator" w:id="0">
    <w:p w:rsidR="00A673AC" w:rsidRDefault="00A67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851" w:rsidRDefault="00E228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851" w:rsidRDefault="00E228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851" w:rsidRDefault="00E228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15DB"/>
    <w:rsid w:val="00057D02"/>
    <w:rsid w:val="000613E0"/>
    <w:rsid w:val="001306C5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A78C1"/>
    <w:rsid w:val="00854803"/>
    <w:rsid w:val="0087224A"/>
    <w:rsid w:val="00881C07"/>
    <w:rsid w:val="009149C3"/>
    <w:rsid w:val="009415DB"/>
    <w:rsid w:val="00953AA1"/>
    <w:rsid w:val="0095641D"/>
    <w:rsid w:val="009D169F"/>
    <w:rsid w:val="00A127EB"/>
    <w:rsid w:val="00A673AC"/>
    <w:rsid w:val="00B26D41"/>
    <w:rsid w:val="00B361A9"/>
    <w:rsid w:val="00C152AE"/>
    <w:rsid w:val="00D1574A"/>
    <w:rsid w:val="00D248D2"/>
    <w:rsid w:val="00E02559"/>
    <w:rsid w:val="00E2285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BCA475"/>
  <w15:chartTrackingRefBased/>
  <w15:docId w15:val="{52B62947-ACBC-476D-8F6F-8A7EA5EE9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795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.adm.agh.edu.pl/przetargi/di/kn/Budowa_Archiwum_Uczelni_Miekinia-aktualizacja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154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Kwas-Rogowska</cp:lastModifiedBy>
  <cp:revision>5</cp:revision>
  <cp:lastPrinted>2021-08-27T06:17:00Z</cp:lastPrinted>
  <dcterms:created xsi:type="dcterms:W3CDTF">2021-08-27T06:13:00Z</dcterms:created>
  <dcterms:modified xsi:type="dcterms:W3CDTF">2021-08-27T06:17:00Z</dcterms:modified>
</cp:coreProperties>
</file>