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30" w:rsidRDefault="00695830" w:rsidP="00695830">
      <w:pPr>
        <w:spacing w:after="0" w:line="240" w:lineRule="auto"/>
        <w:ind w:left="709" w:firstLine="709"/>
        <w:jc w:val="both"/>
        <w:rPr>
          <w:b/>
          <w:sz w:val="23"/>
          <w:szCs w:val="23"/>
        </w:rPr>
      </w:pPr>
      <w:r>
        <w:rPr>
          <w:noProof/>
          <w:lang w:eastAsia="pl-PL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4385310</wp:posOffset>
            </wp:positionH>
            <wp:positionV relativeFrom="paragraph">
              <wp:posOffset>-62865</wp:posOffset>
            </wp:positionV>
            <wp:extent cx="1487805" cy="680085"/>
            <wp:effectExtent l="19050" t="0" r="0" b="0"/>
            <wp:wrapNone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680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3900805</wp:posOffset>
            </wp:positionH>
            <wp:positionV relativeFrom="paragraph">
              <wp:posOffset>-20955</wp:posOffset>
            </wp:positionV>
            <wp:extent cx="431165" cy="677545"/>
            <wp:effectExtent l="19050" t="0" r="6985" b="0"/>
            <wp:wrapNone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677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posOffset>57150</wp:posOffset>
            </wp:positionH>
            <wp:positionV relativeFrom="paragraph">
              <wp:posOffset>85725</wp:posOffset>
            </wp:positionV>
            <wp:extent cx="661670" cy="661670"/>
            <wp:effectExtent l="19050" t="0" r="508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61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3"/>
          <w:szCs w:val="23"/>
        </w:rPr>
        <w:t>SZPITAL SPECJALISTYCZNY W CHORZOWIE</w:t>
      </w:r>
    </w:p>
    <w:p w:rsidR="00695830" w:rsidRDefault="00695830" w:rsidP="00695830">
      <w:pPr>
        <w:spacing w:after="0" w:line="240" w:lineRule="auto"/>
        <w:ind w:left="709" w:firstLine="709"/>
        <w:jc w:val="both"/>
      </w:pPr>
      <w:r>
        <w:rPr>
          <w:b/>
          <w:sz w:val="23"/>
          <w:szCs w:val="23"/>
        </w:rPr>
        <w:t>Sekcja ds. Infrastruktury i Rozwoju</w:t>
      </w:r>
      <w:r>
        <w:rPr>
          <w:b/>
          <w:sz w:val="23"/>
          <w:szCs w:val="23"/>
        </w:rPr>
        <w:tab/>
      </w:r>
    </w:p>
    <w:p w:rsidR="00695830" w:rsidRPr="00BE56FD" w:rsidRDefault="00695830" w:rsidP="00695830">
      <w:pPr>
        <w:spacing w:after="0" w:line="240" w:lineRule="auto"/>
      </w:pPr>
      <w:r>
        <w:t xml:space="preserve">      </w:t>
      </w:r>
      <w:r>
        <w:tab/>
      </w:r>
      <w:r>
        <w:tab/>
        <w:t>41-500 Chorzów ul. Zjednoczenia 10</w:t>
      </w:r>
    </w:p>
    <w:p w:rsidR="00695830" w:rsidRPr="00BE56FD" w:rsidRDefault="00695830" w:rsidP="00695830">
      <w:pPr>
        <w:spacing w:after="0" w:line="240" w:lineRule="auto"/>
        <w:jc w:val="both"/>
      </w:pPr>
      <w:r>
        <w:tab/>
      </w:r>
      <w:r>
        <w:tab/>
        <w:t>tel. /0-32/ 34-63-651</w:t>
      </w:r>
      <w:r w:rsidRPr="00BE56FD">
        <w:t xml:space="preserve">   fax. /0-32/ 241-47-33</w:t>
      </w:r>
    </w:p>
    <w:p w:rsidR="00695830" w:rsidRDefault="00695830" w:rsidP="00695830">
      <w:pPr>
        <w:spacing w:after="120" w:line="240" w:lineRule="auto"/>
      </w:pPr>
      <w:r w:rsidRPr="00BE56FD">
        <w:tab/>
      </w:r>
      <w:r w:rsidRPr="00BE56FD">
        <w:tab/>
        <w:t>www.szpitalspecjalistycznywchorzowie.pl</w:t>
      </w:r>
      <w:r w:rsidRPr="00BE56FD">
        <w:br/>
      </w:r>
      <w:r w:rsidRPr="00BE56FD">
        <w:tab/>
      </w:r>
      <w:r w:rsidRPr="00BE56FD">
        <w:tab/>
        <w:t xml:space="preserve">email: </w:t>
      </w:r>
      <w:hyperlink r:id="rId11" w:history="1">
        <w:r w:rsidRPr="00BE56FD">
          <w:rPr>
            <w:rStyle w:val="Hipercze"/>
            <w:rFonts w:cs="Arial"/>
            <w:color w:val="000000"/>
          </w:rPr>
          <w:t>sekretariat@sswch.pl</w:t>
        </w:r>
      </w:hyperlink>
    </w:p>
    <w:p w:rsidR="006850FC" w:rsidRPr="00F7490D" w:rsidRDefault="00695830" w:rsidP="00F7490D">
      <w:pPr>
        <w:spacing w:after="120" w:line="240" w:lineRule="auto"/>
      </w:pPr>
      <w:r>
        <w:t>------------------------------------------------------------------------------------------------------</w:t>
      </w:r>
      <w:r w:rsidR="005F7C9B">
        <w:t>----------------------------</w:t>
      </w:r>
    </w:p>
    <w:p w:rsidR="00F7490D" w:rsidRDefault="00F7490D" w:rsidP="00695830">
      <w:pPr>
        <w:spacing w:after="240"/>
        <w:jc w:val="right"/>
        <w:rPr>
          <w:rFonts w:ascii="Arial" w:hAnsi="Arial" w:cs="Arial"/>
        </w:rPr>
      </w:pPr>
      <w:r w:rsidRPr="00F7490D">
        <w:rPr>
          <w:rFonts w:ascii="Arial" w:hAnsi="Arial" w:cs="Arial"/>
          <w:noProof/>
          <w:lang w:eastAsia="pl-PL"/>
        </w:rPr>
        <w:drawing>
          <wp:inline distT="0" distB="0" distL="0" distR="0">
            <wp:extent cx="5581015" cy="546905"/>
            <wp:effectExtent l="19050" t="0" r="635" b="0"/>
            <wp:docPr id="9" name="Obraz 2" descr="Zasady promocji i oznakowania projektów – umowy podpisane od 1 stycznia  2018 roku - RPO WSL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54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830" w:rsidRPr="006850FC" w:rsidRDefault="00F7490D" w:rsidP="00695830">
      <w:pPr>
        <w:spacing w:after="240"/>
        <w:jc w:val="right"/>
        <w:rPr>
          <w:rFonts w:ascii="Arial" w:hAnsi="Arial" w:cs="Arial"/>
        </w:rPr>
      </w:pPr>
      <w:r>
        <w:rPr>
          <w:rFonts w:ascii="Arial" w:hAnsi="Arial" w:cs="Arial"/>
        </w:rPr>
        <w:t>Chorzów dni</w:t>
      </w:r>
      <w:r w:rsidR="006A7888">
        <w:rPr>
          <w:rFonts w:ascii="Arial" w:hAnsi="Arial" w:cs="Arial"/>
        </w:rPr>
        <w:t>a: 18</w:t>
      </w:r>
      <w:r>
        <w:rPr>
          <w:rFonts w:ascii="Arial" w:hAnsi="Arial" w:cs="Arial"/>
        </w:rPr>
        <w:t>.08</w:t>
      </w:r>
      <w:r w:rsidR="00695830" w:rsidRPr="006850FC">
        <w:rPr>
          <w:rFonts w:ascii="Arial" w:hAnsi="Arial" w:cs="Arial"/>
        </w:rPr>
        <w:t>.2021r.</w:t>
      </w:r>
    </w:p>
    <w:p w:rsidR="00695830" w:rsidRPr="006850FC" w:rsidRDefault="00695830" w:rsidP="0013388A">
      <w:pPr>
        <w:pStyle w:val="Bezodstpw"/>
        <w:rPr>
          <w:rFonts w:ascii="Arial" w:hAnsi="Arial" w:cs="Arial"/>
          <w:b/>
        </w:rPr>
      </w:pPr>
      <w:r w:rsidRPr="006850FC">
        <w:rPr>
          <w:rFonts w:ascii="Arial" w:hAnsi="Arial" w:cs="Arial"/>
          <w:b/>
        </w:rPr>
        <w:t>Szpital Specjalistyczny w Chorzowie</w:t>
      </w:r>
    </w:p>
    <w:p w:rsidR="00B35CCE" w:rsidRPr="006850FC" w:rsidRDefault="00695830" w:rsidP="0013388A">
      <w:pPr>
        <w:pStyle w:val="Bezodstpw"/>
        <w:rPr>
          <w:rFonts w:ascii="Arial" w:hAnsi="Arial" w:cs="Arial"/>
          <w:b/>
        </w:rPr>
      </w:pPr>
      <w:r w:rsidRPr="006850FC">
        <w:rPr>
          <w:rFonts w:ascii="Arial" w:hAnsi="Arial" w:cs="Arial"/>
          <w:b/>
        </w:rPr>
        <w:t>ul. Zjednoczenia 10</w:t>
      </w:r>
    </w:p>
    <w:p w:rsidR="00695830" w:rsidRPr="006850FC" w:rsidRDefault="00695830" w:rsidP="0013388A">
      <w:pPr>
        <w:pStyle w:val="Bezodstpw"/>
        <w:rPr>
          <w:rFonts w:ascii="Arial" w:hAnsi="Arial" w:cs="Arial"/>
          <w:b/>
        </w:rPr>
      </w:pPr>
      <w:r w:rsidRPr="006850FC">
        <w:rPr>
          <w:rFonts w:ascii="Arial" w:hAnsi="Arial" w:cs="Arial"/>
          <w:b/>
        </w:rPr>
        <w:t>41-500 Chorzów</w:t>
      </w:r>
    </w:p>
    <w:p w:rsidR="00695830" w:rsidRPr="00B35CCE" w:rsidRDefault="00695830" w:rsidP="006958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B35CCE" w:rsidRPr="00F7490D" w:rsidRDefault="00695830" w:rsidP="00F7490D">
      <w:pPr>
        <w:spacing w:line="300" w:lineRule="atLeast"/>
        <w:rPr>
          <w:rFonts w:ascii="Arial" w:hAnsi="Arial" w:cs="Arial"/>
          <w:b/>
          <w:u w:val="single"/>
        </w:rPr>
      </w:pPr>
      <w:r w:rsidRPr="004A1EE7">
        <w:rPr>
          <w:rFonts w:ascii="Arial" w:hAnsi="Arial" w:cs="Arial"/>
          <w:b/>
          <w:sz w:val="24"/>
          <w:szCs w:val="24"/>
          <w:u w:val="single"/>
        </w:rPr>
        <w:t xml:space="preserve">Znak sprawy: </w:t>
      </w:r>
      <w:r w:rsidR="00F7490D">
        <w:rPr>
          <w:rFonts w:ascii="Arial" w:hAnsi="Arial" w:cs="Arial"/>
          <w:b/>
          <w:sz w:val="24"/>
          <w:szCs w:val="24"/>
          <w:u w:val="single"/>
        </w:rPr>
        <w:t>TP/KMK/23</w:t>
      </w:r>
      <w:r w:rsidR="00FF100E">
        <w:rPr>
          <w:rFonts w:ascii="Arial" w:hAnsi="Arial" w:cs="Arial"/>
          <w:b/>
          <w:sz w:val="24"/>
          <w:szCs w:val="24"/>
          <w:u w:val="single"/>
        </w:rPr>
        <w:t>/21</w:t>
      </w:r>
    </w:p>
    <w:p w:rsidR="00FF100E" w:rsidRPr="00FF100E" w:rsidRDefault="00FF100E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  <w:r w:rsidRPr="00FF100E">
        <w:rPr>
          <w:rFonts w:ascii="Arial" w:hAnsi="Arial" w:cs="Arial"/>
          <w:b/>
        </w:rPr>
        <w:t>WYKONAWCY</w:t>
      </w:r>
    </w:p>
    <w:p w:rsidR="00FF100E" w:rsidRPr="00FF100E" w:rsidRDefault="00FF100E" w:rsidP="00F7490D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  <w:r w:rsidRPr="00FF100E">
        <w:rPr>
          <w:rFonts w:ascii="Arial" w:hAnsi="Arial" w:cs="Arial"/>
        </w:rPr>
        <w:t>ubiegający się o zamówienie publiczne</w:t>
      </w:r>
    </w:p>
    <w:p w:rsidR="00F7490D" w:rsidRDefault="00F7490D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</w:p>
    <w:p w:rsidR="00FF100E" w:rsidRPr="00445AB1" w:rsidRDefault="00BD1806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>
        <w:rPr>
          <w:rFonts w:ascii="Arial" w:hAnsi="Arial" w:cs="Arial"/>
          <w:color w:val="0070C0"/>
          <w:sz w:val="22"/>
          <w:szCs w:val="22"/>
        </w:rPr>
        <w:t xml:space="preserve">W Y J A Ś N I E N I A   I   Z M I A N A 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 xml:space="preserve"> S</w:t>
      </w:r>
      <w:r w:rsidR="00F7490D"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W</w:t>
      </w:r>
      <w:r w:rsidR="00F7490D"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Z</w:t>
      </w:r>
    </w:p>
    <w:p w:rsidR="00FF100E" w:rsidRDefault="00FF100E" w:rsidP="0013388A">
      <w:pPr>
        <w:pStyle w:val="Bezodstpw"/>
        <w:ind w:left="5664"/>
        <w:rPr>
          <w:rFonts w:ascii="Arial" w:hAnsi="Arial" w:cs="Arial"/>
          <w:b/>
        </w:rPr>
      </w:pPr>
    </w:p>
    <w:p w:rsidR="00F7490D" w:rsidRPr="00F7490D" w:rsidRDefault="00FF100E" w:rsidP="00FF100E">
      <w:pPr>
        <w:jc w:val="both"/>
        <w:rPr>
          <w:rFonts w:ascii="Arial" w:hAnsi="Arial" w:cs="Arial"/>
          <w:b/>
        </w:rPr>
      </w:pPr>
      <w:r w:rsidRPr="00445AB1">
        <w:rPr>
          <w:rFonts w:ascii="Arial" w:hAnsi="Arial" w:cs="Arial"/>
        </w:rPr>
        <w:t xml:space="preserve">Dotyczy: </w:t>
      </w:r>
      <w:r w:rsidRPr="00F7490D">
        <w:rPr>
          <w:rFonts w:ascii="Arial" w:hAnsi="Arial" w:cs="Arial"/>
        </w:rPr>
        <w:t>postępowania o udzielenie zamówienia publicznego, prowadzonego w trybie  podstawowym na podstawie art. 275 pkt</w:t>
      </w:r>
      <w:r w:rsidR="00445AB1" w:rsidRPr="00F7490D">
        <w:rPr>
          <w:rFonts w:ascii="Arial" w:hAnsi="Arial" w:cs="Arial"/>
        </w:rPr>
        <w:t>.</w:t>
      </w:r>
      <w:r w:rsidRPr="00F7490D">
        <w:rPr>
          <w:rFonts w:ascii="Arial" w:hAnsi="Arial" w:cs="Arial"/>
        </w:rPr>
        <w:t xml:space="preserve"> 1 ustawy  z dnia 11 września 2019r. Prawo zamówień publicznych (Dz.</w:t>
      </w:r>
      <w:r w:rsidR="00931412" w:rsidRPr="00F7490D">
        <w:rPr>
          <w:rFonts w:ascii="Arial" w:hAnsi="Arial" w:cs="Arial"/>
        </w:rPr>
        <w:t xml:space="preserve"> </w:t>
      </w:r>
      <w:r w:rsidRPr="00F7490D">
        <w:rPr>
          <w:rFonts w:ascii="Arial" w:hAnsi="Arial" w:cs="Arial"/>
        </w:rPr>
        <w:t>U. 2021 r. poz. 112</w:t>
      </w:r>
      <w:r w:rsidR="00445AB1" w:rsidRPr="00F7490D">
        <w:rPr>
          <w:rFonts w:ascii="Arial" w:hAnsi="Arial" w:cs="Arial"/>
        </w:rPr>
        <w:t>9) zwanej dalej ustawą Pzp, pn.</w:t>
      </w:r>
      <w:r w:rsidRPr="00F7490D">
        <w:rPr>
          <w:rFonts w:ascii="Arial" w:hAnsi="Arial" w:cs="Arial"/>
        </w:rPr>
        <w:t xml:space="preserve">: </w:t>
      </w:r>
      <w:r w:rsidRPr="00F7490D">
        <w:rPr>
          <w:rFonts w:ascii="Arial" w:hAnsi="Arial" w:cs="Arial"/>
          <w:b/>
        </w:rPr>
        <w:t>„</w:t>
      </w:r>
      <w:r w:rsidR="00F7490D" w:rsidRPr="00F7490D">
        <w:rPr>
          <w:rFonts w:ascii="Arial" w:hAnsi="Arial" w:cs="Arial"/>
          <w:b/>
          <w:bCs/>
          <w:i/>
        </w:rPr>
        <w:t>Dostawa sprzętu komputerowego - monitorów, klawiatur i myszek</w:t>
      </w:r>
      <w:r w:rsidR="0093778B">
        <w:rPr>
          <w:rFonts w:ascii="Arial" w:hAnsi="Arial" w:cs="Arial"/>
          <w:b/>
          <w:bCs/>
          <w:i/>
        </w:rPr>
        <w:t>”</w:t>
      </w:r>
      <w:r w:rsidR="00F7490D" w:rsidRPr="00F7490D">
        <w:rPr>
          <w:rFonts w:ascii="Arial" w:hAnsi="Arial" w:cs="Arial"/>
          <w:b/>
          <w:bCs/>
          <w:i/>
        </w:rPr>
        <w:t>.</w:t>
      </w:r>
    </w:p>
    <w:p w:rsidR="00F7490D" w:rsidRDefault="00F7490D" w:rsidP="00F7490D">
      <w:pPr>
        <w:jc w:val="both"/>
        <w:rPr>
          <w:rFonts w:ascii="Arial" w:hAnsi="Arial" w:cs="Arial"/>
          <w:color w:val="000000"/>
        </w:rPr>
      </w:pPr>
      <w:r w:rsidRPr="00FE19C1">
        <w:rPr>
          <w:rFonts w:ascii="Arial" w:hAnsi="Arial" w:cs="Arial"/>
          <w:color w:val="000000"/>
        </w:rPr>
        <w:t xml:space="preserve">Na podstawie art. 284 ust.1, 2 i 6 ustawy </w:t>
      </w:r>
      <w:r w:rsidRPr="00FE19C1">
        <w:rPr>
          <w:rFonts w:ascii="Arial" w:hAnsi="Arial" w:cs="Arial"/>
          <w:bCs/>
          <w:color w:val="000000"/>
        </w:rPr>
        <w:t xml:space="preserve">PZP </w:t>
      </w:r>
      <w:r>
        <w:rPr>
          <w:rFonts w:ascii="Arial" w:hAnsi="Arial" w:cs="Arial"/>
          <w:color w:val="000000"/>
        </w:rPr>
        <w:t>w związku z zapytaniem Wykonawcy</w:t>
      </w:r>
      <w:r w:rsidRPr="00FE19C1">
        <w:rPr>
          <w:rFonts w:ascii="Arial" w:hAnsi="Arial" w:cs="Arial"/>
          <w:color w:val="000000"/>
        </w:rPr>
        <w:t xml:space="preserve"> – Zamawiający, Szpital Specjalistyczny w Chorzowie wyjaśnia treść specyfikacji warunków zamówienia (zwana dalej SWZ)  w sposób następujący:</w:t>
      </w:r>
    </w:p>
    <w:p w:rsidR="00F7490D" w:rsidRPr="00BD1806" w:rsidRDefault="00BD1806" w:rsidP="00F7490D">
      <w:pPr>
        <w:jc w:val="both"/>
        <w:rPr>
          <w:rFonts w:ascii="Arial" w:hAnsi="Arial" w:cs="Arial"/>
          <w:b/>
          <w:color w:val="000000"/>
        </w:rPr>
      </w:pPr>
      <w:r w:rsidRPr="00BD1806">
        <w:rPr>
          <w:rFonts w:ascii="Arial" w:hAnsi="Arial" w:cs="Arial"/>
          <w:b/>
          <w:color w:val="000000"/>
        </w:rPr>
        <w:t>Pytanie 2</w:t>
      </w:r>
      <w:r w:rsidR="00F7490D" w:rsidRPr="00BD1806">
        <w:rPr>
          <w:rFonts w:ascii="Arial" w:hAnsi="Arial" w:cs="Arial"/>
          <w:b/>
          <w:color w:val="000000"/>
        </w:rPr>
        <w:t>:</w:t>
      </w:r>
    </w:p>
    <w:p w:rsidR="006A7888" w:rsidRPr="006A7888" w:rsidRDefault="00BD1806" w:rsidP="006A7888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25292B"/>
        </w:rPr>
      </w:pPr>
      <w:r w:rsidRPr="00BD1806">
        <w:rPr>
          <w:rFonts w:ascii="Arial" w:eastAsiaTheme="minorHAnsi" w:hAnsi="Arial" w:cs="Arial"/>
          <w:color w:val="25292B"/>
        </w:rPr>
        <w:t>W jaki sposób Zamawiający zamierza</w:t>
      </w:r>
      <w:r w:rsidR="006A7888">
        <w:rPr>
          <w:rFonts w:ascii="Arial" w:eastAsiaTheme="minorHAnsi" w:hAnsi="Arial" w:cs="Arial"/>
          <w:color w:val="25292B"/>
        </w:rPr>
        <w:t xml:space="preserve"> </w:t>
      </w:r>
      <w:r w:rsidRPr="00BD1806">
        <w:rPr>
          <w:rFonts w:ascii="Arial" w:eastAsiaTheme="minorHAnsi" w:hAnsi="Arial" w:cs="Arial"/>
          <w:color w:val="25292B"/>
        </w:rPr>
        <w:t>dokonać weryfikacji podanych w ofertach informacji doty</w:t>
      </w:r>
      <w:r w:rsidR="00374436">
        <w:rPr>
          <w:rFonts w:ascii="Arial" w:eastAsiaTheme="minorHAnsi" w:hAnsi="Arial" w:cs="Arial"/>
          <w:color w:val="25292B"/>
        </w:rPr>
        <w:t>czących proponowanego sprzętu i okresu gwarancji </w:t>
      </w:r>
      <w:r w:rsidRPr="00BD1806">
        <w:rPr>
          <w:rFonts w:ascii="Arial" w:eastAsiaTheme="minorHAnsi" w:hAnsi="Arial" w:cs="Arial"/>
          <w:color w:val="25292B"/>
        </w:rPr>
        <w:t>?</w:t>
      </w:r>
      <w:r w:rsidR="00374436">
        <w:rPr>
          <w:rFonts w:ascii="Arial" w:eastAsiaTheme="minorHAnsi" w:hAnsi="Arial" w:cs="Arial"/>
          <w:color w:val="25292B"/>
        </w:rPr>
        <w:br/>
      </w:r>
      <w:r w:rsidR="00F7490D" w:rsidRPr="00BD1806">
        <w:rPr>
          <w:rFonts w:ascii="Arial" w:hAnsi="Arial" w:cs="Arial"/>
          <w:b/>
          <w:color w:val="0070C0"/>
          <w:u w:val="single"/>
          <w:lang w:eastAsia="pl-PL"/>
        </w:rPr>
        <w:t>Odpowiedź:</w:t>
      </w:r>
      <w:r w:rsidR="006A7888">
        <w:rPr>
          <w:rFonts w:ascii="Arial" w:eastAsiaTheme="minorHAnsi" w:hAnsi="Arial" w:cs="Arial"/>
          <w:color w:val="25292B"/>
        </w:rPr>
        <w:br/>
      </w:r>
      <w:r w:rsidR="006A7888" w:rsidRPr="006A7888">
        <w:rPr>
          <w:rFonts w:ascii="Arial" w:hAnsi="Arial" w:cs="Arial"/>
          <w:bCs/>
          <w:color w:val="0070C0"/>
        </w:rPr>
        <w:t>Poprzez źródła</w:t>
      </w:r>
      <w:r w:rsidR="006A7888">
        <w:rPr>
          <w:rFonts w:ascii="Arial" w:hAnsi="Arial" w:cs="Arial"/>
          <w:bCs/>
          <w:color w:val="0070C0"/>
        </w:rPr>
        <w:t xml:space="preserve"> ogólnodostępne</w:t>
      </w:r>
      <w:r w:rsidR="006A7888" w:rsidRPr="006A7888">
        <w:rPr>
          <w:rFonts w:ascii="Arial" w:hAnsi="Arial" w:cs="Arial"/>
          <w:bCs/>
          <w:color w:val="0070C0"/>
        </w:rPr>
        <w:t>, np. Internet</w:t>
      </w:r>
    </w:p>
    <w:p w:rsidR="00F7490D" w:rsidRPr="00BD1806" w:rsidRDefault="00F7490D" w:rsidP="00F7490D">
      <w:pPr>
        <w:jc w:val="both"/>
        <w:rPr>
          <w:rFonts w:ascii="Arial" w:hAnsi="Arial" w:cs="Arial"/>
        </w:rPr>
      </w:pPr>
    </w:p>
    <w:p w:rsidR="00BD1806" w:rsidRPr="00BD1806" w:rsidRDefault="00BD1806" w:rsidP="00BD1806">
      <w:pPr>
        <w:jc w:val="both"/>
        <w:rPr>
          <w:rFonts w:ascii="Arial" w:hAnsi="Arial" w:cs="Arial"/>
          <w:b/>
          <w:color w:val="000000"/>
        </w:rPr>
      </w:pPr>
      <w:r w:rsidRPr="00BD1806">
        <w:rPr>
          <w:rFonts w:ascii="Arial" w:hAnsi="Arial" w:cs="Arial"/>
          <w:b/>
          <w:color w:val="000000"/>
        </w:rPr>
        <w:t>Pytanie 3:</w:t>
      </w:r>
    </w:p>
    <w:p w:rsidR="00BD1806" w:rsidRPr="00BD1806" w:rsidRDefault="00BD1806" w:rsidP="006A7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25292B"/>
        </w:rPr>
      </w:pPr>
      <w:r w:rsidRPr="00BD1806">
        <w:rPr>
          <w:rFonts w:ascii="Arial" w:eastAsiaTheme="minorHAnsi" w:hAnsi="Arial" w:cs="Arial"/>
          <w:color w:val="25292B"/>
        </w:rPr>
        <w:t>Czy w „</w:t>
      </w:r>
      <w:proofErr w:type="spellStart"/>
      <w:r w:rsidRPr="00BD1806">
        <w:rPr>
          <w:rFonts w:ascii="Arial" w:eastAsiaTheme="minorHAnsi" w:hAnsi="Arial" w:cs="Arial"/>
          <w:color w:val="25292B"/>
        </w:rPr>
        <w:t>Formularzuofertowo-cenowym</w:t>
      </w:r>
      <w:proofErr w:type="spellEnd"/>
      <w:r w:rsidRPr="00BD1806">
        <w:rPr>
          <w:rFonts w:ascii="Arial" w:eastAsiaTheme="minorHAnsi" w:hAnsi="Arial" w:cs="Arial"/>
          <w:color w:val="25292B"/>
        </w:rPr>
        <w:t xml:space="preserve">” Zamawiający oczekuje podania nazwy producenta, model produktu oraz PN (Part </w:t>
      </w:r>
      <w:proofErr w:type="spellStart"/>
      <w:r w:rsidRPr="00BD1806">
        <w:rPr>
          <w:rFonts w:ascii="Arial" w:eastAsiaTheme="minorHAnsi" w:hAnsi="Arial" w:cs="Arial"/>
          <w:color w:val="25292B"/>
        </w:rPr>
        <w:t>Number</w:t>
      </w:r>
      <w:proofErr w:type="spellEnd"/>
      <w:r w:rsidRPr="00BD1806">
        <w:rPr>
          <w:rFonts w:ascii="Arial" w:eastAsiaTheme="minorHAnsi" w:hAnsi="Arial" w:cs="Arial"/>
          <w:color w:val="25292B"/>
        </w:rPr>
        <w:t>) Producenta, po wpisaniu</w:t>
      </w:r>
      <w:r w:rsidR="006A7888">
        <w:rPr>
          <w:rFonts w:ascii="Arial" w:eastAsiaTheme="minorHAnsi" w:hAnsi="Arial" w:cs="Arial"/>
          <w:color w:val="25292B"/>
        </w:rPr>
        <w:t xml:space="preserve"> </w:t>
      </w:r>
      <w:r w:rsidRPr="00BD1806">
        <w:rPr>
          <w:rFonts w:ascii="Arial" w:eastAsiaTheme="minorHAnsi" w:hAnsi="Arial" w:cs="Arial"/>
          <w:color w:val="25292B"/>
        </w:rPr>
        <w:t xml:space="preserve">którego na stronie danego producenta produkt ten będzie identyfikowany w sposób jednoznaczny? </w:t>
      </w:r>
    </w:p>
    <w:p w:rsidR="00BD1806" w:rsidRDefault="00BD1806" w:rsidP="00BD1806">
      <w:pPr>
        <w:pStyle w:val="Bezodstpw"/>
        <w:jc w:val="both"/>
        <w:rPr>
          <w:rFonts w:ascii="Arial" w:eastAsia="Calibri" w:hAnsi="Arial" w:cs="Arial"/>
          <w:b/>
          <w:color w:val="0070C0"/>
          <w:u w:val="single"/>
          <w:lang w:eastAsia="pl-PL"/>
        </w:rPr>
      </w:pPr>
      <w:r w:rsidRPr="00BD1806">
        <w:rPr>
          <w:rFonts w:ascii="Arial" w:eastAsia="Calibri" w:hAnsi="Arial" w:cs="Arial"/>
          <w:b/>
          <w:color w:val="0070C0"/>
          <w:u w:val="single"/>
          <w:lang w:eastAsia="pl-PL"/>
        </w:rPr>
        <w:t>Odpowiedź:</w:t>
      </w:r>
    </w:p>
    <w:p w:rsidR="006A7888" w:rsidRPr="006A7888" w:rsidRDefault="006A7888" w:rsidP="00BD1806">
      <w:pPr>
        <w:pStyle w:val="Bezodstpw"/>
        <w:jc w:val="both"/>
        <w:rPr>
          <w:rFonts w:ascii="Arial" w:eastAsia="Calibri" w:hAnsi="Arial" w:cs="Arial"/>
          <w:color w:val="0070C0"/>
          <w:lang w:eastAsia="pl-PL"/>
        </w:rPr>
      </w:pPr>
      <w:r w:rsidRPr="006A7888">
        <w:rPr>
          <w:rFonts w:ascii="Arial" w:eastAsia="Calibri" w:hAnsi="Arial" w:cs="Arial"/>
          <w:color w:val="0070C0"/>
          <w:lang w:eastAsia="pl-PL"/>
        </w:rPr>
        <w:t>Tak</w:t>
      </w:r>
    </w:p>
    <w:p w:rsidR="00BD1806" w:rsidRPr="00BD1806" w:rsidRDefault="00BD1806" w:rsidP="00BD1806">
      <w:pPr>
        <w:jc w:val="both"/>
        <w:rPr>
          <w:rFonts w:ascii="Arial" w:hAnsi="Arial" w:cs="Arial"/>
        </w:rPr>
      </w:pPr>
    </w:p>
    <w:p w:rsidR="00BD1806" w:rsidRPr="00BD1806" w:rsidRDefault="00BD1806" w:rsidP="00BD1806">
      <w:pPr>
        <w:jc w:val="both"/>
        <w:rPr>
          <w:rFonts w:ascii="Arial" w:hAnsi="Arial" w:cs="Arial"/>
          <w:b/>
          <w:color w:val="000000"/>
        </w:rPr>
      </w:pPr>
      <w:r w:rsidRPr="00BD1806">
        <w:rPr>
          <w:rFonts w:ascii="Arial" w:hAnsi="Arial" w:cs="Arial"/>
          <w:b/>
          <w:color w:val="000000"/>
        </w:rPr>
        <w:t>Pytanie 4:</w:t>
      </w:r>
    </w:p>
    <w:p w:rsidR="00BD1806" w:rsidRPr="00BD1806" w:rsidRDefault="00BD1806" w:rsidP="006A7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25292B"/>
        </w:rPr>
      </w:pPr>
      <w:r w:rsidRPr="00BD1806">
        <w:rPr>
          <w:rFonts w:ascii="Arial" w:eastAsiaTheme="minorHAnsi" w:hAnsi="Arial" w:cs="Arial"/>
          <w:color w:val="25292B"/>
        </w:rPr>
        <w:lastRenderedPageBreak/>
        <w:t xml:space="preserve">Czy warunki </w:t>
      </w:r>
      <w:r w:rsidR="006A7888">
        <w:rPr>
          <w:rFonts w:ascii="Arial" w:eastAsiaTheme="minorHAnsi" w:hAnsi="Arial" w:cs="Arial"/>
          <w:color w:val="25292B"/>
        </w:rPr>
        <w:t xml:space="preserve">gwarancyjno serwisowe </w:t>
      </w:r>
      <w:r w:rsidRPr="00BD1806">
        <w:rPr>
          <w:rFonts w:ascii="Arial" w:eastAsiaTheme="minorHAnsi" w:hAnsi="Arial" w:cs="Arial"/>
          <w:color w:val="25292B"/>
        </w:rPr>
        <w:t xml:space="preserve">mają wynikać bezpośrednio z PN (Part </w:t>
      </w:r>
      <w:proofErr w:type="spellStart"/>
      <w:r w:rsidRPr="00BD1806">
        <w:rPr>
          <w:rFonts w:ascii="Arial" w:eastAsiaTheme="minorHAnsi" w:hAnsi="Arial" w:cs="Arial"/>
          <w:color w:val="25292B"/>
        </w:rPr>
        <w:t>Number</w:t>
      </w:r>
      <w:proofErr w:type="spellEnd"/>
      <w:r w:rsidRPr="00BD1806">
        <w:rPr>
          <w:rFonts w:ascii="Arial" w:eastAsiaTheme="minorHAnsi" w:hAnsi="Arial" w:cs="Arial"/>
          <w:color w:val="25292B"/>
        </w:rPr>
        <w:t>) oferowanego produktu lub dołączonej opcji serwisowej z podaniem jej PN, albo</w:t>
      </w:r>
      <w:r w:rsidR="006A7888">
        <w:rPr>
          <w:rFonts w:ascii="Arial" w:eastAsiaTheme="minorHAnsi" w:hAnsi="Arial" w:cs="Arial"/>
          <w:color w:val="25292B"/>
        </w:rPr>
        <w:t xml:space="preserve"> </w:t>
      </w:r>
      <w:r w:rsidRPr="00BD1806">
        <w:rPr>
          <w:rFonts w:ascii="Arial" w:eastAsiaTheme="minorHAnsi" w:hAnsi="Arial" w:cs="Arial"/>
          <w:color w:val="25292B"/>
        </w:rPr>
        <w:t>oświadczenia producenta o udzielonej gwarancji?</w:t>
      </w:r>
    </w:p>
    <w:p w:rsidR="00BD1806" w:rsidRPr="00BD1806" w:rsidRDefault="00BD1806" w:rsidP="00BD1806">
      <w:pPr>
        <w:pStyle w:val="Bezodstpw"/>
        <w:jc w:val="both"/>
        <w:rPr>
          <w:rFonts w:ascii="Arial" w:eastAsia="Calibri" w:hAnsi="Arial" w:cs="Arial"/>
          <w:b/>
          <w:color w:val="0070C0"/>
          <w:u w:val="single"/>
          <w:lang w:eastAsia="pl-PL"/>
        </w:rPr>
      </w:pPr>
      <w:r w:rsidRPr="00BD1806">
        <w:rPr>
          <w:rFonts w:ascii="Arial" w:eastAsia="Calibri" w:hAnsi="Arial" w:cs="Arial"/>
          <w:b/>
          <w:color w:val="0070C0"/>
          <w:u w:val="single"/>
          <w:lang w:eastAsia="pl-PL"/>
        </w:rPr>
        <w:t>Odpowiedź:</w:t>
      </w:r>
    </w:p>
    <w:p w:rsidR="00BD1806" w:rsidRPr="006A7888" w:rsidRDefault="006A7888" w:rsidP="00BD1806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70C0"/>
        </w:rPr>
      </w:pPr>
      <w:r w:rsidRPr="006A7888">
        <w:rPr>
          <w:rFonts w:ascii="Arial" w:eastAsiaTheme="minorHAnsi" w:hAnsi="Arial" w:cs="Arial"/>
          <w:color w:val="0070C0"/>
        </w:rPr>
        <w:t>Tak.</w:t>
      </w:r>
    </w:p>
    <w:p w:rsidR="00BD1806" w:rsidRPr="00BD1806" w:rsidRDefault="00BD1806" w:rsidP="00BD1806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25292B"/>
        </w:rPr>
      </w:pPr>
    </w:p>
    <w:p w:rsidR="00BD1806" w:rsidRPr="00BD1806" w:rsidRDefault="00BD1806" w:rsidP="00BD1806">
      <w:pPr>
        <w:jc w:val="both"/>
        <w:rPr>
          <w:rFonts w:ascii="Arial" w:hAnsi="Arial" w:cs="Arial"/>
          <w:b/>
          <w:color w:val="000000"/>
        </w:rPr>
      </w:pPr>
      <w:r w:rsidRPr="00BD1806">
        <w:rPr>
          <w:rFonts w:ascii="Arial" w:hAnsi="Arial" w:cs="Arial"/>
          <w:b/>
          <w:color w:val="000000"/>
        </w:rPr>
        <w:t>Pytanie 5:</w:t>
      </w:r>
    </w:p>
    <w:p w:rsidR="00BD1806" w:rsidRPr="00BD1806" w:rsidRDefault="00BD1806" w:rsidP="00BD1806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25292B"/>
        </w:rPr>
      </w:pPr>
      <w:r w:rsidRPr="00BD1806">
        <w:rPr>
          <w:rFonts w:ascii="Arial" w:eastAsiaTheme="minorHAnsi" w:hAnsi="Arial" w:cs="Arial"/>
          <w:color w:val="25292B"/>
        </w:rPr>
        <w:t>Kto ma być gwarantem – dostawca czy producent? Pytanie 5.</w:t>
      </w:r>
    </w:p>
    <w:p w:rsidR="00BD1806" w:rsidRPr="00BD1806" w:rsidRDefault="00BD1806" w:rsidP="00BD1806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25292B"/>
        </w:rPr>
      </w:pPr>
      <w:r w:rsidRPr="00BD1806">
        <w:rPr>
          <w:rFonts w:ascii="Arial" w:eastAsiaTheme="minorHAnsi" w:hAnsi="Arial" w:cs="Arial"/>
          <w:color w:val="25292B"/>
        </w:rPr>
        <w:t>Czy Zamawiający</w:t>
      </w:r>
      <w:r w:rsidR="006A7888">
        <w:rPr>
          <w:rFonts w:ascii="Arial" w:eastAsiaTheme="minorHAnsi" w:hAnsi="Arial" w:cs="Arial"/>
          <w:color w:val="25292B"/>
        </w:rPr>
        <w:t xml:space="preserve"> </w:t>
      </w:r>
      <w:r w:rsidRPr="00BD1806">
        <w:rPr>
          <w:rFonts w:ascii="Arial" w:eastAsiaTheme="minorHAnsi" w:hAnsi="Arial" w:cs="Arial"/>
          <w:color w:val="25292B"/>
        </w:rPr>
        <w:t>dopuszcza w części I monitor bez złącza DVI?</w:t>
      </w:r>
    </w:p>
    <w:p w:rsidR="00BD1806" w:rsidRPr="00BD1806" w:rsidRDefault="00BD1806" w:rsidP="00BD1806">
      <w:pPr>
        <w:pStyle w:val="Bezodstpw"/>
        <w:jc w:val="both"/>
        <w:rPr>
          <w:rFonts w:ascii="Arial" w:eastAsia="Calibri" w:hAnsi="Arial" w:cs="Arial"/>
          <w:b/>
          <w:color w:val="0070C0"/>
          <w:u w:val="single"/>
          <w:lang w:eastAsia="pl-PL"/>
        </w:rPr>
      </w:pPr>
      <w:r w:rsidRPr="00BD1806">
        <w:rPr>
          <w:rFonts w:ascii="Arial" w:eastAsia="Calibri" w:hAnsi="Arial" w:cs="Arial"/>
          <w:b/>
          <w:color w:val="0070C0"/>
          <w:u w:val="single"/>
          <w:lang w:eastAsia="pl-PL"/>
        </w:rPr>
        <w:t>Odpowiedź:</w:t>
      </w:r>
    </w:p>
    <w:p w:rsidR="006A7888" w:rsidRPr="006A7888" w:rsidRDefault="006A7888" w:rsidP="006A7888">
      <w:pPr>
        <w:spacing w:line="256" w:lineRule="auto"/>
        <w:contextualSpacing/>
        <w:jc w:val="both"/>
        <w:rPr>
          <w:rFonts w:ascii="Arial" w:hAnsi="Arial" w:cs="Arial"/>
          <w:bCs/>
          <w:color w:val="0070C0"/>
        </w:rPr>
      </w:pPr>
      <w:r w:rsidRPr="006A7888">
        <w:rPr>
          <w:rFonts w:ascii="Arial" w:hAnsi="Arial" w:cs="Arial"/>
          <w:bCs/>
          <w:color w:val="0070C0"/>
        </w:rPr>
        <w:t xml:space="preserve">Zamawiający informuje, iż gwarantem winien być producent. Zamawiający nie dopuszcza </w:t>
      </w:r>
      <w:r w:rsidRPr="006A7888">
        <w:rPr>
          <w:rFonts w:ascii="Arial" w:eastAsiaTheme="minorHAnsi" w:hAnsi="Arial" w:cs="Arial"/>
          <w:color w:val="0070C0"/>
        </w:rPr>
        <w:t>w części I monitor</w:t>
      </w:r>
      <w:r>
        <w:rPr>
          <w:rFonts w:ascii="Arial" w:eastAsiaTheme="minorHAnsi" w:hAnsi="Arial" w:cs="Arial"/>
          <w:color w:val="0070C0"/>
        </w:rPr>
        <w:t>a</w:t>
      </w:r>
      <w:r w:rsidRPr="006A7888">
        <w:rPr>
          <w:rFonts w:ascii="Arial" w:eastAsiaTheme="minorHAnsi" w:hAnsi="Arial" w:cs="Arial"/>
          <w:color w:val="0070C0"/>
        </w:rPr>
        <w:t xml:space="preserve"> bez złącza DVI.</w:t>
      </w:r>
    </w:p>
    <w:p w:rsidR="006A7888" w:rsidRDefault="006A7888" w:rsidP="00BD1806">
      <w:pPr>
        <w:jc w:val="both"/>
        <w:rPr>
          <w:rFonts w:ascii="Arial" w:hAnsi="Arial" w:cs="Arial"/>
          <w:b/>
          <w:color w:val="000000"/>
        </w:rPr>
      </w:pPr>
    </w:p>
    <w:p w:rsidR="00BD1806" w:rsidRPr="00BD1806" w:rsidRDefault="00BD1806" w:rsidP="00BD1806">
      <w:pPr>
        <w:jc w:val="both"/>
        <w:rPr>
          <w:rFonts w:ascii="Arial" w:hAnsi="Arial" w:cs="Arial"/>
          <w:b/>
          <w:color w:val="000000"/>
        </w:rPr>
      </w:pPr>
      <w:r w:rsidRPr="00BD1806">
        <w:rPr>
          <w:rFonts w:ascii="Arial" w:hAnsi="Arial" w:cs="Arial"/>
          <w:b/>
          <w:color w:val="000000"/>
        </w:rPr>
        <w:t>Pytanie 6:</w:t>
      </w:r>
    </w:p>
    <w:p w:rsidR="00BD1806" w:rsidRPr="00BD1806" w:rsidRDefault="00BD1806" w:rsidP="00BD1806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25292B"/>
        </w:rPr>
      </w:pPr>
      <w:r w:rsidRPr="00BD1806">
        <w:rPr>
          <w:rFonts w:ascii="Arial" w:eastAsiaTheme="minorHAnsi" w:hAnsi="Arial" w:cs="Arial"/>
          <w:color w:val="25292B"/>
        </w:rPr>
        <w:t>Czy w części II Zamawiający rozumie przez wymiar klawiatury 500x8x260mm</w:t>
      </w:r>
    </w:p>
    <w:p w:rsidR="006A7888" w:rsidRPr="006A7888" w:rsidRDefault="00BD1806" w:rsidP="00BD1806">
      <w:pPr>
        <w:jc w:val="both"/>
        <w:rPr>
          <w:rFonts w:ascii="Arial" w:hAnsi="Arial" w:cs="Arial"/>
          <w:b/>
          <w:color w:val="0070C0"/>
          <w:u w:val="single"/>
          <w:lang w:eastAsia="pl-PL"/>
        </w:rPr>
      </w:pPr>
      <w:r w:rsidRPr="00BD1806">
        <w:rPr>
          <w:rFonts w:ascii="Arial" w:eastAsiaTheme="minorHAnsi" w:hAnsi="Arial" w:cs="Arial"/>
          <w:color w:val="25292B"/>
        </w:rPr>
        <w:t>maksymalne wymiary : długość x wysokość z klawiszami x szerokość klawiatury?</w:t>
      </w:r>
      <w:r w:rsidRPr="00BD1806">
        <w:rPr>
          <w:rFonts w:ascii="Arial" w:eastAsiaTheme="minorHAnsi" w:hAnsi="Arial" w:cs="Arial"/>
          <w:color w:val="25292B"/>
        </w:rPr>
        <w:br/>
      </w:r>
      <w:r w:rsidRPr="00BD1806">
        <w:rPr>
          <w:rFonts w:ascii="Arial" w:hAnsi="Arial" w:cs="Arial"/>
          <w:b/>
          <w:color w:val="0070C0"/>
          <w:u w:val="single"/>
          <w:lang w:eastAsia="pl-PL"/>
        </w:rPr>
        <w:t>Odpowiedź:</w:t>
      </w:r>
      <w:r w:rsidR="006A7888">
        <w:rPr>
          <w:rFonts w:ascii="Arial" w:hAnsi="Arial" w:cs="Arial"/>
          <w:b/>
          <w:color w:val="0070C0"/>
          <w:u w:val="single"/>
          <w:lang w:eastAsia="pl-PL"/>
        </w:rPr>
        <w:br/>
      </w:r>
      <w:r w:rsidR="006A7888" w:rsidRPr="006A7888">
        <w:rPr>
          <w:rFonts w:ascii="Arial" w:hAnsi="Arial" w:cs="Arial"/>
          <w:color w:val="0070C0"/>
          <w:lang w:eastAsia="pl-PL"/>
        </w:rPr>
        <w:t>Tak.</w:t>
      </w:r>
    </w:p>
    <w:p w:rsidR="00BD1806" w:rsidRPr="00915335" w:rsidRDefault="00BD1806" w:rsidP="00BD1806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color w:val="4F81BD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Mając na uwadze powyższe </w:t>
      </w:r>
      <w:r w:rsidRPr="00915335">
        <w:rPr>
          <w:rFonts w:ascii="Arial" w:hAnsi="Arial" w:cs="Arial"/>
          <w:sz w:val="22"/>
          <w:szCs w:val="22"/>
        </w:rPr>
        <w:t xml:space="preserve">Zamawiający, Szpital Specjalistyczny w Chorzowie, działając na podstawie art. 286 ust. 1, 5, 6 i 7 ustawy Pzp, przedłuża termin składania ofert </w:t>
      </w:r>
      <w:r w:rsidR="00374436">
        <w:rPr>
          <w:rFonts w:ascii="Arial" w:hAnsi="Arial" w:cs="Arial"/>
          <w:sz w:val="22"/>
          <w:szCs w:val="22"/>
        </w:rPr>
        <w:t xml:space="preserve"> </w:t>
      </w:r>
      <w:r w:rsidRPr="00915335">
        <w:rPr>
          <w:rFonts w:ascii="Arial" w:hAnsi="Arial" w:cs="Arial"/>
          <w:b/>
          <w:color w:val="0070C0"/>
          <w:sz w:val="22"/>
          <w:szCs w:val="22"/>
        </w:rPr>
        <w:t>do dni</w:t>
      </w:r>
      <w:r>
        <w:rPr>
          <w:rFonts w:ascii="Arial" w:hAnsi="Arial" w:cs="Arial"/>
          <w:b/>
          <w:color w:val="0070C0"/>
          <w:sz w:val="22"/>
          <w:szCs w:val="22"/>
        </w:rPr>
        <w:t>a 23.08</w:t>
      </w:r>
      <w:r w:rsidRPr="007453D8">
        <w:rPr>
          <w:rFonts w:ascii="Arial" w:hAnsi="Arial" w:cs="Arial"/>
          <w:b/>
          <w:color w:val="0070C0"/>
          <w:sz w:val="22"/>
          <w:szCs w:val="22"/>
        </w:rPr>
        <w:t>.2021r.</w:t>
      </w:r>
      <w:r>
        <w:rPr>
          <w:rFonts w:ascii="Arial" w:hAnsi="Arial" w:cs="Arial"/>
          <w:b/>
          <w:color w:val="0070C0"/>
          <w:sz w:val="22"/>
          <w:szCs w:val="22"/>
        </w:rPr>
        <w:t xml:space="preserve"> </w:t>
      </w:r>
      <w:r w:rsidR="00D84DDF">
        <w:rPr>
          <w:rFonts w:ascii="Arial" w:hAnsi="Arial" w:cs="Arial"/>
          <w:b/>
          <w:color w:val="0070C0"/>
          <w:sz w:val="22"/>
          <w:szCs w:val="22"/>
        </w:rPr>
        <w:t>do godz. 11</w:t>
      </w:r>
      <w:r w:rsidRPr="00915335">
        <w:rPr>
          <w:rFonts w:ascii="Arial" w:hAnsi="Arial" w:cs="Arial"/>
          <w:b/>
          <w:color w:val="0070C0"/>
          <w:sz w:val="22"/>
          <w:szCs w:val="22"/>
        </w:rPr>
        <w:t>:00,</w:t>
      </w:r>
      <w:r w:rsidRPr="00915335">
        <w:rPr>
          <w:rFonts w:ascii="Arial" w:hAnsi="Arial" w:cs="Arial"/>
          <w:sz w:val="22"/>
          <w:szCs w:val="22"/>
        </w:rPr>
        <w:t xml:space="preserve"> natomiast termin otwarcia ofert zmienia się</w:t>
      </w:r>
      <w:r w:rsidRPr="00915335">
        <w:rPr>
          <w:rFonts w:ascii="Arial" w:hAnsi="Arial" w:cs="Arial"/>
          <w:color w:val="0070C0"/>
          <w:sz w:val="22"/>
          <w:szCs w:val="22"/>
        </w:rPr>
        <w:t xml:space="preserve"> </w:t>
      </w:r>
      <w:r>
        <w:rPr>
          <w:rFonts w:ascii="Arial" w:hAnsi="Arial" w:cs="Arial"/>
          <w:b/>
          <w:color w:val="0070C0"/>
          <w:sz w:val="22"/>
          <w:szCs w:val="22"/>
        </w:rPr>
        <w:t>na dzień 23.08</w:t>
      </w:r>
      <w:r w:rsidRPr="007453D8">
        <w:rPr>
          <w:rFonts w:ascii="Arial" w:hAnsi="Arial" w:cs="Arial"/>
          <w:b/>
          <w:color w:val="0070C0"/>
          <w:sz w:val="22"/>
          <w:szCs w:val="22"/>
        </w:rPr>
        <w:t>.2021r.</w:t>
      </w:r>
      <w:r w:rsidR="00D84DDF">
        <w:rPr>
          <w:rFonts w:ascii="Arial" w:hAnsi="Arial" w:cs="Arial"/>
          <w:b/>
          <w:color w:val="0070C0"/>
          <w:sz w:val="22"/>
          <w:szCs w:val="22"/>
        </w:rPr>
        <w:t xml:space="preserve"> godz. 11</w:t>
      </w:r>
      <w:r w:rsidRPr="00915335">
        <w:rPr>
          <w:rFonts w:ascii="Arial" w:hAnsi="Arial" w:cs="Arial"/>
          <w:b/>
          <w:color w:val="0070C0"/>
          <w:sz w:val="22"/>
          <w:szCs w:val="22"/>
        </w:rPr>
        <w:t xml:space="preserve">:30. </w:t>
      </w:r>
      <w:r w:rsidRPr="00915335">
        <w:rPr>
          <w:rFonts w:ascii="Arial" w:hAnsi="Arial" w:cs="Arial"/>
          <w:sz w:val="22"/>
          <w:szCs w:val="22"/>
        </w:rPr>
        <w:t>Jednocześni</w:t>
      </w:r>
      <w:r>
        <w:rPr>
          <w:rFonts w:ascii="Arial" w:hAnsi="Arial" w:cs="Arial"/>
          <w:sz w:val="22"/>
          <w:szCs w:val="22"/>
        </w:rPr>
        <w:t xml:space="preserve">e Zamawiający zmienia treść SWZ </w:t>
      </w:r>
      <w:r w:rsidRPr="00915335">
        <w:rPr>
          <w:rFonts w:ascii="Arial" w:hAnsi="Arial" w:cs="Arial"/>
          <w:sz w:val="22"/>
          <w:szCs w:val="22"/>
        </w:rPr>
        <w:t xml:space="preserve">odpowiednio </w:t>
      </w:r>
      <w:r>
        <w:rPr>
          <w:rFonts w:ascii="Arial" w:hAnsi="Arial" w:cs="Arial"/>
          <w:sz w:val="22"/>
          <w:szCs w:val="22"/>
        </w:rPr>
        <w:br/>
      </w:r>
      <w:r w:rsidRPr="00915335">
        <w:rPr>
          <w:rFonts w:ascii="Arial" w:hAnsi="Arial" w:cs="Arial"/>
          <w:sz w:val="22"/>
          <w:szCs w:val="22"/>
        </w:rPr>
        <w:t>w Rozdziale 18 oraz w rozdziale 19 pkt. 19.1.</w:t>
      </w:r>
    </w:p>
    <w:p w:rsidR="00BD1806" w:rsidRPr="00915335" w:rsidRDefault="00BD1806" w:rsidP="00BD1806">
      <w:pPr>
        <w:jc w:val="both"/>
        <w:rPr>
          <w:rFonts w:ascii="Arial" w:hAnsi="Arial" w:cs="Arial"/>
        </w:rPr>
      </w:pPr>
    </w:p>
    <w:p w:rsidR="00BD1806" w:rsidRPr="00BD1806" w:rsidRDefault="00BD1806" w:rsidP="00BD1806">
      <w:pPr>
        <w:jc w:val="both"/>
        <w:rPr>
          <w:rFonts w:ascii="Arial" w:hAnsi="Arial" w:cs="Arial"/>
        </w:rPr>
      </w:pPr>
      <w:r w:rsidRPr="00915335">
        <w:rPr>
          <w:rFonts w:ascii="Arial" w:hAnsi="Arial" w:cs="Arial"/>
        </w:rPr>
        <w:t xml:space="preserve">Równocześnie Zamawiający zmienia treść Specyfikacji Warunków Zamówienia odpowiednio </w:t>
      </w:r>
      <w:r w:rsidRPr="00BD1806">
        <w:rPr>
          <w:rFonts w:ascii="Arial" w:hAnsi="Arial" w:cs="Arial"/>
          <w:u w:val="single"/>
        </w:rPr>
        <w:t>w Rozdziale 16 pkt. 16.1, tj. :</w:t>
      </w:r>
    </w:p>
    <w:p w:rsidR="00BD1806" w:rsidRPr="00445AB1" w:rsidRDefault="00BD1806" w:rsidP="00BD1806">
      <w:pPr>
        <w:pStyle w:val="Bezodstpw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Było :„Wykonawca pozostaje związany ofertą </w:t>
      </w:r>
      <w:r>
        <w:rPr>
          <w:rFonts w:ascii="Arial" w:hAnsi="Arial" w:cs="Arial"/>
          <w:b/>
        </w:rPr>
        <w:t>do dnia 18 września</w:t>
      </w:r>
      <w:r w:rsidRPr="00445AB1">
        <w:rPr>
          <w:rFonts w:ascii="Arial" w:hAnsi="Arial" w:cs="Arial"/>
          <w:b/>
        </w:rPr>
        <w:t xml:space="preserve"> 2021 r.</w:t>
      </w:r>
      <w:r w:rsidRPr="00445AB1">
        <w:rPr>
          <w:rFonts w:ascii="Arial" w:hAnsi="Arial" w:cs="Arial"/>
        </w:rPr>
        <w:t>”</w:t>
      </w:r>
    </w:p>
    <w:p w:rsidR="00BD1806" w:rsidRPr="00445AB1" w:rsidRDefault="00BD1806" w:rsidP="00BD1806">
      <w:pPr>
        <w:pStyle w:val="Bezodstpw"/>
        <w:rPr>
          <w:rFonts w:ascii="Arial" w:hAnsi="Arial" w:cs="Arial"/>
        </w:rPr>
      </w:pPr>
    </w:p>
    <w:p w:rsidR="00BD1806" w:rsidRDefault="00BD1806" w:rsidP="00BD1806">
      <w:pPr>
        <w:pStyle w:val="Bezodstpw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Jest :„Wykonawca pozostaje związany ofertą </w:t>
      </w:r>
      <w:r w:rsidRPr="00445AB1">
        <w:rPr>
          <w:rFonts w:ascii="Arial" w:hAnsi="Arial" w:cs="Arial"/>
          <w:b/>
          <w:color w:val="0070C0"/>
        </w:rPr>
        <w:t xml:space="preserve">do </w:t>
      </w:r>
      <w:r>
        <w:rPr>
          <w:rFonts w:ascii="Arial" w:hAnsi="Arial" w:cs="Arial"/>
          <w:b/>
          <w:color w:val="0070C0"/>
        </w:rPr>
        <w:t xml:space="preserve">dnia 21 września </w:t>
      </w:r>
      <w:r w:rsidRPr="007453D8">
        <w:rPr>
          <w:rFonts w:ascii="Arial" w:hAnsi="Arial" w:cs="Arial"/>
          <w:b/>
          <w:color w:val="0070C0"/>
        </w:rPr>
        <w:t>2021r.</w:t>
      </w:r>
      <w:r w:rsidRPr="007453D8">
        <w:rPr>
          <w:rFonts w:ascii="Arial" w:hAnsi="Arial" w:cs="Arial"/>
          <w:b/>
        </w:rPr>
        <w:t>”</w:t>
      </w:r>
    </w:p>
    <w:p w:rsidR="00BD1806" w:rsidRDefault="00BD1806" w:rsidP="00FF100E">
      <w:pPr>
        <w:jc w:val="both"/>
        <w:rPr>
          <w:rFonts w:ascii="Arial" w:hAnsi="Arial" w:cs="Arial"/>
        </w:rPr>
      </w:pPr>
    </w:p>
    <w:p w:rsidR="00374436" w:rsidRDefault="00374436" w:rsidP="00FF100E">
      <w:pPr>
        <w:jc w:val="both"/>
        <w:rPr>
          <w:rFonts w:ascii="Arial" w:hAnsi="Arial" w:cs="Arial"/>
        </w:rPr>
      </w:pPr>
    </w:p>
    <w:p w:rsidR="00FF100E" w:rsidRPr="00445AB1" w:rsidRDefault="00FF100E" w:rsidP="00FF100E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>Niniejsze wyjaśnienia stanowią integralną część postępowania, którego dotyczą.</w:t>
      </w:r>
    </w:p>
    <w:p w:rsidR="0013388A" w:rsidRPr="0000635E" w:rsidRDefault="0013388A" w:rsidP="00B35CCE">
      <w:pPr>
        <w:jc w:val="both"/>
        <w:rPr>
          <w:rFonts w:ascii="Arial" w:hAnsi="Arial" w:cs="Arial"/>
        </w:rPr>
      </w:pPr>
    </w:p>
    <w:p w:rsidR="00FF100E" w:rsidRDefault="00FF100E" w:rsidP="001C7073">
      <w:pPr>
        <w:tabs>
          <w:tab w:val="left" w:pos="851"/>
        </w:tabs>
        <w:jc w:val="both"/>
        <w:rPr>
          <w:rFonts w:ascii="Arial" w:hAnsi="Arial" w:cs="Arial"/>
        </w:rPr>
      </w:pPr>
    </w:p>
    <w:p w:rsidR="00D1230C" w:rsidRPr="00F7490D" w:rsidRDefault="005F7C9B" w:rsidP="00F7490D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D1230C">
        <w:rPr>
          <w:rFonts w:ascii="Arial" w:hAnsi="Arial" w:cs="Arial"/>
        </w:rPr>
        <w:t xml:space="preserve">Dyrektor </w:t>
      </w:r>
      <w:r w:rsidR="00F7490D">
        <w:rPr>
          <w:rFonts w:ascii="Arial" w:hAnsi="Arial" w:cs="Arial"/>
        </w:rPr>
        <w:tab/>
      </w:r>
    </w:p>
    <w:sectPr w:rsidR="00D1230C" w:rsidRPr="00F7490D" w:rsidSect="005F7C9B">
      <w:footerReference w:type="default" r:id="rId13"/>
      <w:pgSz w:w="11906" w:h="16838"/>
      <w:pgMar w:top="993" w:right="170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51A" w:rsidRDefault="00FA351A" w:rsidP="00695830">
      <w:pPr>
        <w:spacing w:after="0" w:line="240" w:lineRule="auto"/>
      </w:pPr>
      <w:r>
        <w:separator/>
      </w:r>
    </w:p>
  </w:endnote>
  <w:endnote w:type="continuationSeparator" w:id="0">
    <w:p w:rsidR="00FA351A" w:rsidRDefault="00FA351A" w:rsidP="006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0D" w:rsidRPr="006B2978" w:rsidRDefault="00F7490D" w:rsidP="00F7490D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</w:t>
    </w:r>
    <w:r>
      <w:rPr>
        <w:rFonts w:ascii="Arial" w:hAnsi="Arial"/>
        <w:bCs/>
        <w:iCs/>
        <w:sz w:val="20"/>
        <w:szCs w:val="20"/>
      </w:rPr>
      <w:t>-------------------------------</w:t>
    </w:r>
  </w:p>
  <w:p w:rsidR="00F7490D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  <w:lang w:eastAsia="pl-PL"/>
      </w:rPr>
      <w:drawing>
        <wp:anchor distT="0" distB="0" distL="0" distR="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F7490D" w:rsidRPr="000C5849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F7490D" w:rsidRDefault="00F749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51A" w:rsidRDefault="00FA351A" w:rsidP="00695830">
      <w:pPr>
        <w:spacing w:after="0" w:line="240" w:lineRule="auto"/>
      </w:pPr>
      <w:r>
        <w:separator/>
      </w:r>
    </w:p>
  </w:footnote>
  <w:footnote w:type="continuationSeparator" w:id="0">
    <w:p w:rsidR="00FA351A" w:rsidRDefault="00FA351A" w:rsidP="006958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422"/>
    <w:multiLevelType w:val="hybridMultilevel"/>
    <w:tmpl w:val="8B08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C6D"/>
    <w:multiLevelType w:val="hybridMultilevel"/>
    <w:tmpl w:val="843EB3FA"/>
    <w:lvl w:ilvl="0" w:tplc="9672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26178C" w:tentative="1">
      <w:start w:val="1"/>
      <w:numFmt w:val="lowerLetter"/>
      <w:lvlText w:val="%2."/>
      <w:lvlJc w:val="left"/>
      <w:pPr>
        <w:ind w:left="1440" w:hanging="360"/>
      </w:pPr>
    </w:lvl>
    <w:lvl w:ilvl="2" w:tplc="CB120D86" w:tentative="1">
      <w:start w:val="1"/>
      <w:numFmt w:val="lowerRoman"/>
      <w:lvlText w:val="%3."/>
      <w:lvlJc w:val="right"/>
      <w:pPr>
        <w:ind w:left="2160" w:hanging="180"/>
      </w:pPr>
    </w:lvl>
    <w:lvl w:ilvl="3" w:tplc="3BD8186C" w:tentative="1">
      <w:start w:val="1"/>
      <w:numFmt w:val="decimal"/>
      <w:lvlText w:val="%4."/>
      <w:lvlJc w:val="left"/>
      <w:pPr>
        <w:ind w:left="2880" w:hanging="360"/>
      </w:pPr>
    </w:lvl>
    <w:lvl w:ilvl="4" w:tplc="28F25232" w:tentative="1">
      <w:start w:val="1"/>
      <w:numFmt w:val="lowerLetter"/>
      <w:lvlText w:val="%5."/>
      <w:lvlJc w:val="left"/>
      <w:pPr>
        <w:ind w:left="3600" w:hanging="360"/>
      </w:pPr>
    </w:lvl>
    <w:lvl w:ilvl="5" w:tplc="A3185406" w:tentative="1">
      <w:start w:val="1"/>
      <w:numFmt w:val="lowerRoman"/>
      <w:lvlText w:val="%6."/>
      <w:lvlJc w:val="right"/>
      <w:pPr>
        <w:ind w:left="4320" w:hanging="180"/>
      </w:pPr>
    </w:lvl>
    <w:lvl w:ilvl="6" w:tplc="DAB6F7E2" w:tentative="1">
      <w:start w:val="1"/>
      <w:numFmt w:val="decimal"/>
      <w:lvlText w:val="%7."/>
      <w:lvlJc w:val="left"/>
      <w:pPr>
        <w:ind w:left="5040" w:hanging="360"/>
      </w:pPr>
    </w:lvl>
    <w:lvl w:ilvl="7" w:tplc="2E1420A2" w:tentative="1">
      <w:start w:val="1"/>
      <w:numFmt w:val="lowerLetter"/>
      <w:lvlText w:val="%8."/>
      <w:lvlJc w:val="left"/>
      <w:pPr>
        <w:ind w:left="5760" w:hanging="360"/>
      </w:pPr>
    </w:lvl>
    <w:lvl w:ilvl="8" w:tplc="3DC40D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53A89"/>
    <w:multiLevelType w:val="hybridMultilevel"/>
    <w:tmpl w:val="A9EC389A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F39"/>
    <w:multiLevelType w:val="multilevel"/>
    <w:tmpl w:val="08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A265F"/>
    <w:multiLevelType w:val="hybridMultilevel"/>
    <w:tmpl w:val="56625C24"/>
    <w:lvl w:ilvl="0" w:tplc="574C7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46E676" w:tentative="1">
      <w:start w:val="1"/>
      <w:numFmt w:val="lowerLetter"/>
      <w:lvlText w:val="%2."/>
      <w:lvlJc w:val="left"/>
      <w:pPr>
        <w:ind w:left="1440" w:hanging="360"/>
      </w:pPr>
    </w:lvl>
    <w:lvl w:ilvl="2" w:tplc="ECB8CC9E" w:tentative="1">
      <w:start w:val="1"/>
      <w:numFmt w:val="lowerRoman"/>
      <w:lvlText w:val="%3."/>
      <w:lvlJc w:val="right"/>
      <w:pPr>
        <w:ind w:left="2160" w:hanging="180"/>
      </w:pPr>
    </w:lvl>
    <w:lvl w:ilvl="3" w:tplc="497ED016" w:tentative="1">
      <w:start w:val="1"/>
      <w:numFmt w:val="decimal"/>
      <w:lvlText w:val="%4."/>
      <w:lvlJc w:val="left"/>
      <w:pPr>
        <w:ind w:left="2880" w:hanging="360"/>
      </w:pPr>
    </w:lvl>
    <w:lvl w:ilvl="4" w:tplc="6358AA9C" w:tentative="1">
      <w:start w:val="1"/>
      <w:numFmt w:val="lowerLetter"/>
      <w:lvlText w:val="%5."/>
      <w:lvlJc w:val="left"/>
      <w:pPr>
        <w:ind w:left="3600" w:hanging="360"/>
      </w:pPr>
    </w:lvl>
    <w:lvl w:ilvl="5" w:tplc="93A2169A" w:tentative="1">
      <w:start w:val="1"/>
      <w:numFmt w:val="lowerRoman"/>
      <w:lvlText w:val="%6."/>
      <w:lvlJc w:val="right"/>
      <w:pPr>
        <w:ind w:left="4320" w:hanging="180"/>
      </w:pPr>
    </w:lvl>
    <w:lvl w:ilvl="6" w:tplc="87509938" w:tentative="1">
      <w:start w:val="1"/>
      <w:numFmt w:val="decimal"/>
      <w:lvlText w:val="%7."/>
      <w:lvlJc w:val="left"/>
      <w:pPr>
        <w:ind w:left="5040" w:hanging="360"/>
      </w:pPr>
    </w:lvl>
    <w:lvl w:ilvl="7" w:tplc="8BD634DA" w:tentative="1">
      <w:start w:val="1"/>
      <w:numFmt w:val="lowerLetter"/>
      <w:lvlText w:val="%8."/>
      <w:lvlJc w:val="left"/>
      <w:pPr>
        <w:ind w:left="5760" w:hanging="360"/>
      </w:pPr>
    </w:lvl>
    <w:lvl w:ilvl="8" w:tplc="135CF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18"/>
    <w:multiLevelType w:val="hybridMultilevel"/>
    <w:tmpl w:val="45424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9D6B63"/>
    <w:multiLevelType w:val="hybridMultilevel"/>
    <w:tmpl w:val="AAC8547E"/>
    <w:lvl w:ilvl="0" w:tplc="9D381ACE">
      <w:start w:val="1"/>
      <w:numFmt w:val="decimal"/>
      <w:lvlText w:val="%1."/>
      <w:lvlJc w:val="left"/>
      <w:pPr>
        <w:ind w:left="720" w:hanging="360"/>
      </w:pPr>
      <w:rPr>
        <w:rFonts w:eastAsia="Calibri"/>
        <w:color w:val="0070C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540DCB"/>
    <w:multiLevelType w:val="multilevel"/>
    <w:tmpl w:val="C0EA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4D7127"/>
    <w:multiLevelType w:val="hybridMultilevel"/>
    <w:tmpl w:val="BD54D818"/>
    <w:lvl w:ilvl="0" w:tplc="D28CFD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2105BB4" w:tentative="1">
      <w:start w:val="1"/>
      <w:numFmt w:val="lowerLetter"/>
      <w:lvlText w:val="%2."/>
      <w:lvlJc w:val="left"/>
      <w:pPr>
        <w:ind w:left="1440" w:hanging="360"/>
      </w:pPr>
    </w:lvl>
    <w:lvl w:ilvl="2" w:tplc="87B00138" w:tentative="1">
      <w:start w:val="1"/>
      <w:numFmt w:val="lowerRoman"/>
      <w:lvlText w:val="%3."/>
      <w:lvlJc w:val="right"/>
      <w:pPr>
        <w:ind w:left="2160" w:hanging="180"/>
      </w:pPr>
    </w:lvl>
    <w:lvl w:ilvl="3" w:tplc="1F44C0EC" w:tentative="1">
      <w:start w:val="1"/>
      <w:numFmt w:val="decimal"/>
      <w:lvlText w:val="%4."/>
      <w:lvlJc w:val="left"/>
      <w:pPr>
        <w:ind w:left="2880" w:hanging="360"/>
      </w:pPr>
    </w:lvl>
    <w:lvl w:ilvl="4" w:tplc="92B6E7E2" w:tentative="1">
      <w:start w:val="1"/>
      <w:numFmt w:val="lowerLetter"/>
      <w:lvlText w:val="%5."/>
      <w:lvlJc w:val="left"/>
      <w:pPr>
        <w:ind w:left="3600" w:hanging="360"/>
      </w:pPr>
    </w:lvl>
    <w:lvl w:ilvl="5" w:tplc="88BC3BAC" w:tentative="1">
      <w:start w:val="1"/>
      <w:numFmt w:val="lowerRoman"/>
      <w:lvlText w:val="%6."/>
      <w:lvlJc w:val="right"/>
      <w:pPr>
        <w:ind w:left="4320" w:hanging="180"/>
      </w:pPr>
    </w:lvl>
    <w:lvl w:ilvl="6" w:tplc="89C4A550" w:tentative="1">
      <w:start w:val="1"/>
      <w:numFmt w:val="decimal"/>
      <w:lvlText w:val="%7."/>
      <w:lvlJc w:val="left"/>
      <w:pPr>
        <w:ind w:left="5040" w:hanging="360"/>
      </w:pPr>
    </w:lvl>
    <w:lvl w:ilvl="7" w:tplc="8666833A" w:tentative="1">
      <w:start w:val="1"/>
      <w:numFmt w:val="lowerLetter"/>
      <w:lvlText w:val="%8."/>
      <w:lvlJc w:val="left"/>
      <w:pPr>
        <w:ind w:left="5760" w:hanging="360"/>
      </w:pPr>
    </w:lvl>
    <w:lvl w:ilvl="8" w:tplc="AF001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F00B50"/>
    <w:multiLevelType w:val="hybridMultilevel"/>
    <w:tmpl w:val="955A0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DA35CC"/>
    <w:multiLevelType w:val="multilevel"/>
    <w:tmpl w:val="0E10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7"/>
  </w:num>
  <w:num w:numId="5">
    <w:abstractNumId w:val="8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695830"/>
    <w:rsid w:val="0000635E"/>
    <w:rsid w:val="00015D86"/>
    <w:rsid w:val="000408F5"/>
    <w:rsid w:val="00053696"/>
    <w:rsid w:val="000B035F"/>
    <w:rsid w:val="0013388A"/>
    <w:rsid w:val="00147F84"/>
    <w:rsid w:val="0015339E"/>
    <w:rsid w:val="001C7073"/>
    <w:rsid w:val="001E6C46"/>
    <w:rsid w:val="00260EB8"/>
    <w:rsid w:val="002A08E5"/>
    <w:rsid w:val="002B3025"/>
    <w:rsid w:val="003011AC"/>
    <w:rsid w:val="00312D0A"/>
    <w:rsid w:val="00374436"/>
    <w:rsid w:val="00385B4A"/>
    <w:rsid w:val="003C2F10"/>
    <w:rsid w:val="003E1F87"/>
    <w:rsid w:val="00435677"/>
    <w:rsid w:val="00445AB1"/>
    <w:rsid w:val="004926F5"/>
    <w:rsid w:val="004A1EE7"/>
    <w:rsid w:val="004B738C"/>
    <w:rsid w:val="00566591"/>
    <w:rsid w:val="005959DF"/>
    <w:rsid w:val="005D0C71"/>
    <w:rsid w:val="005F7C9B"/>
    <w:rsid w:val="00635332"/>
    <w:rsid w:val="006850FC"/>
    <w:rsid w:val="00695830"/>
    <w:rsid w:val="006A7888"/>
    <w:rsid w:val="006C3681"/>
    <w:rsid w:val="006E5C4A"/>
    <w:rsid w:val="0070774E"/>
    <w:rsid w:val="007B2094"/>
    <w:rsid w:val="00883432"/>
    <w:rsid w:val="008A40D5"/>
    <w:rsid w:val="008A41A8"/>
    <w:rsid w:val="00931412"/>
    <w:rsid w:val="0093778B"/>
    <w:rsid w:val="009700AC"/>
    <w:rsid w:val="009F13C1"/>
    <w:rsid w:val="009F5AA0"/>
    <w:rsid w:val="009F6198"/>
    <w:rsid w:val="00B11547"/>
    <w:rsid w:val="00B11D28"/>
    <w:rsid w:val="00B35CCE"/>
    <w:rsid w:val="00B465A9"/>
    <w:rsid w:val="00BD1806"/>
    <w:rsid w:val="00C751E2"/>
    <w:rsid w:val="00C819B0"/>
    <w:rsid w:val="00C866C1"/>
    <w:rsid w:val="00CD1C6D"/>
    <w:rsid w:val="00D1230C"/>
    <w:rsid w:val="00D436A2"/>
    <w:rsid w:val="00D7315B"/>
    <w:rsid w:val="00D84DDF"/>
    <w:rsid w:val="00DB7893"/>
    <w:rsid w:val="00DE2058"/>
    <w:rsid w:val="00E25B30"/>
    <w:rsid w:val="00EC3E93"/>
    <w:rsid w:val="00F01DB0"/>
    <w:rsid w:val="00F11F8E"/>
    <w:rsid w:val="00F7490D"/>
    <w:rsid w:val="00F82F00"/>
    <w:rsid w:val="00FA351A"/>
    <w:rsid w:val="00FB7C23"/>
    <w:rsid w:val="00FF1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3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33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6958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qFormat/>
    <w:rsid w:val="006958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45AB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45AB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45AB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45AB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45AB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958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958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8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95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3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830"/>
    <w:rPr>
      <w:vertAlign w:val="superscript"/>
    </w:rPr>
  </w:style>
  <w:style w:type="paragraph" w:styleId="Bezodstpw">
    <w:name w:val="No Spacing"/>
    <w:uiPriority w:val="1"/>
    <w:qFormat/>
    <w:rsid w:val="00695830"/>
    <w:pPr>
      <w:spacing w:after="0" w:line="240" w:lineRule="auto"/>
    </w:pPr>
  </w:style>
  <w:style w:type="paragraph" w:styleId="Lista2">
    <w:name w:val="List 2"/>
    <w:basedOn w:val="Normalny"/>
    <w:unhideWhenUsed/>
    <w:rsid w:val="00695830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8"/>
    </w:rPr>
  </w:style>
  <w:style w:type="character" w:styleId="Hipercze">
    <w:name w:val="Hyperlink"/>
    <w:rsid w:val="00695830"/>
    <w:rPr>
      <w:color w:val="0000FF"/>
      <w:u w:val="single"/>
    </w:rPr>
  </w:style>
  <w:style w:type="paragraph" w:styleId="Nagwek">
    <w:name w:val="header"/>
    <w:basedOn w:val="Normalny"/>
    <w:link w:val="NagwekZnak"/>
    <w:rsid w:val="006958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958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11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33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FC"/>
    <w:rPr>
      <w:rFonts w:ascii="Tahoma" w:eastAsia="Calibri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445AB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45AB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45A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45AB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45AB1"/>
    <w:rPr>
      <w:rFonts w:ascii="Arial" w:eastAsia="Times New Roman" w:hAnsi="Arial" w:cs="Times New Roman"/>
      <w:lang w:eastAsia="pl-PL"/>
    </w:rPr>
  </w:style>
  <w:style w:type="paragraph" w:customStyle="1" w:styleId="pkt">
    <w:name w:val="pkt"/>
    <w:basedOn w:val="Normalny"/>
    <w:link w:val="pktZnak"/>
    <w:rsid w:val="00445AB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link w:val="pkt"/>
    <w:locked/>
    <w:rsid w:val="00445AB1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nhideWhenUsed/>
    <w:rsid w:val="00F74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F7490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8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kretariat@sswch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59DB7D-730E-4DDC-A559-41D63308E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438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2021-07-19T06:08:00Z</cp:lastPrinted>
  <dcterms:created xsi:type="dcterms:W3CDTF">2021-08-17T07:38:00Z</dcterms:created>
  <dcterms:modified xsi:type="dcterms:W3CDTF">2021-08-19T08:02:00Z</dcterms:modified>
</cp:coreProperties>
</file>