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9E3EB4" w:rsidP="005C0930">
      <w:pPr>
        <w:spacing w:after="240"/>
        <w:jc w:val="right"/>
        <w:rPr>
          <w:sz w:val="22"/>
          <w:szCs w:val="22"/>
        </w:rPr>
      </w:pPr>
      <w:r w:rsidRPr="009E3EB4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E3EB4">
        <w:rPr>
          <w:sz w:val="22"/>
          <w:szCs w:val="22"/>
        </w:rPr>
        <w:t>2021-08-16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9E3EB4" w:rsidRPr="009E3EB4" w:rsidRDefault="009E3EB4" w:rsidP="005C0930">
      <w:pPr>
        <w:rPr>
          <w:b/>
          <w:bCs/>
          <w:sz w:val="22"/>
          <w:szCs w:val="22"/>
        </w:rPr>
      </w:pPr>
      <w:r w:rsidRPr="009E3EB4">
        <w:rPr>
          <w:b/>
          <w:bCs/>
          <w:sz w:val="22"/>
          <w:szCs w:val="22"/>
        </w:rPr>
        <w:t>Akademia Górniczo - Hutnicza</w:t>
      </w:r>
    </w:p>
    <w:p w:rsidR="009E3EB4" w:rsidRPr="009E3EB4" w:rsidRDefault="009E3EB4" w:rsidP="005C0930">
      <w:pPr>
        <w:rPr>
          <w:b/>
          <w:bCs/>
          <w:sz w:val="22"/>
          <w:szCs w:val="22"/>
        </w:rPr>
      </w:pPr>
      <w:r w:rsidRPr="009E3EB4">
        <w:rPr>
          <w:b/>
          <w:bCs/>
          <w:sz w:val="22"/>
          <w:szCs w:val="22"/>
        </w:rPr>
        <w:t>im. Stanisława Staszica w Krakowie</w:t>
      </w:r>
    </w:p>
    <w:p w:rsidR="005C0930" w:rsidRPr="00D91931" w:rsidRDefault="009E3EB4" w:rsidP="005C0930">
      <w:pPr>
        <w:rPr>
          <w:b/>
          <w:bCs/>
          <w:sz w:val="22"/>
          <w:szCs w:val="22"/>
        </w:rPr>
      </w:pPr>
      <w:r w:rsidRPr="009E3EB4">
        <w:rPr>
          <w:b/>
          <w:bCs/>
          <w:sz w:val="22"/>
          <w:szCs w:val="22"/>
        </w:rPr>
        <w:t>Dział Zamówień Publicznych</w:t>
      </w:r>
    </w:p>
    <w:p w:rsidR="005C0930" w:rsidRPr="00BD5546" w:rsidRDefault="009E3EB4" w:rsidP="005C0930">
      <w:pPr>
        <w:rPr>
          <w:sz w:val="22"/>
          <w:szCs w:val="22"/>
        </w:rPr>
      </w:pPr>
      <w:r w:rsidRPr="009E3EB4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9E3EB4">
        <w:rPr>
          <w:sz w:val="22"/>
          <w:szCs w:val="22"/>
        </w:rPr>
        <w:t>30</w:t>
      </w:r>
    </w:p>
    <w:p w:rsidR="005C0930" w:rsidRPr="00BD5546" w:rsidRDefault="009E3EB4" w:rsidP="005C0930">
      <w:pPr>
        <w:rPr>
          <w:sz w:val="22"/>
          <w:szCs w:val="22"/>
        </w:rPr>
      </w:pPr>
      <w:r w:rsidRPr="009E3EB4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9E3EB4">
        <w:rPr>
          <w:sz w:val="22"/>
          <w:szCs w:val="22"/>
        </w:rPr>
        <w:t>Kraków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E3EB4" w:rsidRPr="009E3EB4">
        <w:rPr>
          <w:b/>
          <w:sz w:val="22"/>
          <w:szCs w:val="22"/>
        </w:rPr>
        <w:t>KC-zp.272-363/21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E3EB4" w:rsidRPr="009E3EB4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9E3EB4" w:rsidRPr="009E3EB4">
        <w:rPr>
          <w:b/>
          <w:bCs/>
          <w:sz w:val="22"/>
          <w:szCs w:val="22"/>
        </w:rPr>
        <w:t>Wykonywanie drobnych prac elektrycznych w obiektach i na terenie MS AGH w Krakowie wynikających z konieczności utrzymania obiektów i infrastruktury w pełnej sprawności technicznej - KC-zp.272-363/21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E3EB4" w:rsidRPr="009E3EB4">
        <w:rPr>
          <w:b/>
          <w:sz w:val="22"/>
          <w:szCs w:val="22"/>
        </w:rPr>
        <w:t>KC-zp.272-363/21</w:t>
      </w:r>
      <w:r w:rsidRPr="006A5DF1">
        <w:rPr>
          <w:b/>
          <w:sz w:val="22"/>
          <w:szCs w:val="22"/>
        </w:rPr>
        <w:t>.</w:t>
      </w:r>
    </w:p>
    <w:p w:rsidR="00EF1037" w:rsidRDefault="009E3EB4">
      <w:pPr>
        <w:spacing w:before="120" w:after="120" w:line="360" w:lineRule="auto"/>
        <w:jc w:val="both"/>
        <w:rPr>
          <w:sz w:val="22"/>
          <w:szCs w:val="22"/>
        </w:rPr>
      </w:pPr>
      <w:r w:rsidRPr="009E3EB4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9E3EB4">
        <w:rPr>
          <w:sz w:val="22"/>
          <w:szCs w:val="22"/>
        </w:rPr>
        <w:t>(Dz.U.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3B5369" w:rsidRDefault="003B5369" w:rsidP="003B53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Wykreśla się zapis z pkt. 21.3 SWZ o treści:</w:t>
      </w:r>
    </w:p>
    <w:p w:rsidR="003B5369" w:rsidRPr="003B5369" w:rsidRDefault="003B5369" w:rsidP="003B5369">
      <w:pPr>
        <w:ind w:left="720"/>
        <w:jc w:val="both"/>
        <w:rPr>
          <w:b/>
          <w:sz w:val="22"/>
          <w:szCs w:val="22"/>
        </w:rPr>
      </w:pPr>
      <w:r w:rsidRPr="003B5369">
        <w:rPr>
          <w:b/>
          <w:sz w:val="22"/>
          <w:szCs w:val="22"/>
        </w:rPr>
        <w:t>Uwaga – na potrzeby niniejszego postępowania należy doliczyć VAT w wysokości 8%</w:t>
      </w:r>
    </w:p>
    <w:p w:rsidR="003B5369" w:rsidRDefault="003B5369" w:rsidP="003B53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Dokonuje się zmiany zapisu w formularzu oferty </w:t>
      </w:r>
      <w:r w:rsidR="00F61720">
        <w:rPr>
          <w:sz w:val="22"/>
          <w:szCs w:val="22"/>
        </w:rPr>
        <w:t>o treści:</w:t>
      </w:r>
    </w:p>
    <w:p w:rsidR="003B5369" w:rsidRPr="00F61720" w:rsidRDefault="003B5369" w:rsidP="003B5369">
      <w:pPr>
        <w:ind w:left="720"/>
        <w:jc w:val="both"/>
        <w:rPr>
          <w:i/>
          <w:sz w:val="22"/>
          <w:szCs w:val="22"/>
        </w:rPr>
      </w:pPr>
      <w:r w:rsidRPr="00F61720">
        <w:rPr>
          <w:i/>
          <w:sz w:val="22"/>
          <w:szCs w:val="22"/>
        </w:rPr>
        <w:t>Podwyższa cena zawiera podatek VAT w wysokości 8% tj. ……….PLN</w:t>
      </w:r>
    </w:p>
    <w:p w:rsidR="003B5369" w:rsidRDefault="003B5369" w:rsidP="003B5369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</w:t>
      </w:r>
    </w:p>
    <w:p w:rsidR="003B5369" w:rsidRDefault="003B5369" w:rsidP="003B5369">
      <w:pPr>
        <w:ind w:left="720"/>
        <w:jc w:val="both"/>
        <w:rPr>
          <w:b/>
          <w:sz w:val="22"/>
          <w:szCs w:val="22"/>
        </w:rPr>
      </w:pPr>
      <w:r w:rsidRPr="003B5369">
        <w:rPr>
          <w:b/>
          <w:sz w:val="22"/>
          <w:szCs w:val="22"/>
        </w:rPr>
        <w:t>Podwyższa cena zawiera podatek VAT w wysokości 8% i 23% tj. ………..PLN</w:t>
      </w:r>
    </w:p>
    <w:p w:rsidR="00F61720" w:rsidRDefault="00F61720" w:rsidP="003B5369">
      <w:pPr>
        <w:ind w:left="720"/>
        <w:jc w:val="both"/>
        <w:rPr>
          <w:b/>
          <w:sz w:val="22"/>
          <w:szCs w:val="22"/>
        </w:rPr>
      </w:pPr>
    </w:p>
    <w:p w:rsidR="00F61720" w:rsidRPr="003B5369" w:rsidRDefault="00F61720" w:rsidP="003B5369">
      <w:pPr>
        <w:ind w:left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Zamawiający jednocześnie zamieszcza poprawiony formularz oferty.</w:t>
      </w:r>
    </w:p>
    <w:p w:rsidR="00EF1037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7C34" w:rsidRDefault="00007C34">
      <w:r>
        <w:separator/>
      </w:r>
    </w:p>
  </w:endnote>
  <w:endnote w:type="continuationSeparator" w:id="0">
    <w:p w:rsidR="00007C34" w:rsidRDefault="00007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7C34" w:rsidRDefault="00007C34">
      <w:r>
        <w:separator/>
      </w:r>
    </w:p>
  </w:footnote>
  <w:footnote w:type="continuationSeparator" w:id="0">
    <w:p w:rsidR="00007C34" w:rsidRDefault="00007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EB4" w:rsidRDefault="009E3E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EB4" w:rsidRDefault="009E3E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EB4" w:rsidRDefault="009E3E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DA41D5"/>
    <w:multiLevelType w:val="hybridMultilevel"/>
    <w:tmpl w:val="17E888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7C34"/>
    <w:rsid w:val="00007C34"/>
    <w:rsid w:val="00057D02"/>
    <w:rsid w:val="000613E0"/>
    <w:rsid w:val="001A571A"/>
    <w:rsid w:val="002B1C74"/>
    <w:rsid w:val="00384EFD"/>
    <w:rsid w:val="003B5369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9E3EB4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61720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6C03CF"/>
  <w15:chartTrackingRefBased/>
  <w15:docId w15:val="{BC16ABE3-2B40-4160-8E72-704BC1936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187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cp:lastModifiedBy>Joanna Ćwiertnia</cp:lastModifiedBy>
  <cp:revision>3</cp:revision>
  <cp:lastPrinted>2001-02-10T18:08:00Z</cp:lastPrinted>
  <dcterms:created xsi:type="dcterms:W3CDTF">2021-08-16T06:52:00Z</dcterms:created>
  <dcterms:modified xsi:type="dcterms:W3CDTF">2021-08-16T07:03:00Z</dcterms:modified>
</cp:coreProperties>
</file>