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15518A" w:rsidP="005C0930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5518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5518A">
        <w:rPr>
          <w:sz w:val="22"/>
          <w:szCs w:val="22"/>
        </w:rPr>
        <w:t>2021-07-16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15518A" w:rsidRPr="0015518A" w:rsidRDefault="0015518A" w:rsidP="005C0930">
      <w:pPr>
        <w:rPr>
          <w:b/>
          <w:bCs/>
          <w:sz w:val="22"/>
          <w:szCs w:val="22"/>
        </w:rPr>
      </w:pPr>
      <w:r w:rsidRPr="0015518A">
        <w:rPr>
          <w:b/>
          <w:bCs/>
          <w:sz w:val="22"/>
          <w:szCs w:val="22"/>
        </w:rPr>
        <w:t>Akademia Górniczo - Hutnicza</w:t>
      </w:r>
    </w:p>
    <w:p w:rsidR="0015518A" w:rsidRPr="0015518A" w:rsidRDefault="0015518A" w:rsidP="005C0930">
      <w:pPr>
        <w:rPr>
          <w:b/>
          <w:bCs/>
          <w:sz w:val="22"/>
          <w:szCs w:val="22"/>
        </w:rPr>
      </w:pPr>
      <w:r w:rsidRPr="0015518A">
        <w:rPr>
          <w:b/>
          <w:bCs/>
          <w:sz w:val="22"/>
          <w:szCs w:val="22"/>
        </w:rPr>
        <w:t>im. Stanisława Staszica w Krakowie</w:t>
      </w:r>
    </w:p>
    <w:p w:rsidR="005C0930" w:rsidRPr="00D91931" w:rsidRDefault="0015518A" w:rsidP="005C0930">
      <w:pPr>
        <w:rPr>
          <w:b/>
          <w:bCs/>
          <w:sz w:val="22"/>
          <w:szCs w:val="22"/>
        </w:rPr>
      </w:pPr>
      <w:r w:rsidRPr="0015518A">
        <w:rPr>
          <w:b/>
          <w:bCs/>
          <w:sz w:val="22"/>
          <w:szCs w:val="22"/>
        </w:rPr>
        <w:t>Dział Zamówień Publicznych</w:t>
      </w:r>
    </w:p>
    <w:p w:rsidR="005C0930" w:rsidRPr="00BD5546" w:rsidRDefault="0015518A" w:rsidP="005C0930">
      <w:pPr>
        <w:rPr>
          <w:sz w:val="22"/>
          <w:szCs w:val="22"/>
        </w:rPr>
      </w:pPr>
      <w:r w:rsidRPr="0015518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5518A">
        <w:rPr>
          <w:sz w:val="22"/>
          <w:szCs w:val="22"/>
        </w:rPr>
        <w:t>30</w:t>
      </w:r>
    </w:p>
    <w:p w:rsidR="005C0930" w:rsidRPr="00D91931" w:rsidRDefault="0015518A" w:rsidP="006A0951">
      <w:pPr>
        <w:rPr>
          <w:sz w:val="22"/>
          <w:szCs w:val="22"/>
        </w:rPr>
      </w:pPr>
      <w:r w:rsidRPr="0015518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5518A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5518A" w:rsidRPr="0015518A">
        <w:rPr>
          <w:b/>
          <w:sz w:val="22"/>
          <w:szCs w:val="22"/>
        </w:rPr>
        <w:t>Kc-zp.272-147/21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6A0951" w:rsidRDefault="005C0930" w:rsidP="006A09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6A095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A095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6A095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6A0951">
        <w:rPr>
          <w:rFonts w:ascii="Times New Roman" w:hAnsi="Times New Roman"/>
        </w:rPr>
        <w:t xml:space="preserve"> nr 2</w:t>
      </w:r>
    </w:p>
    <w:p w:rsidR="006A0951" w:rsidRPr="006A0951" w:rsidRDefault="006A0951" w:rsidP="006A0951"/>
    <w:p w:rsidR="00EF1037" w:rsidRPr="00D6747B" w:rsidRDefault="005C0930" w:rsidP="006A0951">
      <w:pPr>
        <w:jc w:val="both"/>
        <w:rPr>
          <w:iCs/>
          <w:sz w:val="24"/>
          <w:szCs w:val="24"/>
        </w:rPr>
      </w:pPr>
      <w:r w:rsidRPr="00D6747B">
        <w:rPr>
          <w:sz w:val="24"/>
          <w:szCs w:val="24"/>
        </w:rPr>
        <w:t xml:space="preserve">Dotyczy: postępowania o udzielenie zamówienia publicznego, prowadzonego w trybie </w:t>
      </w:r>
      <w:r w:rsidR="0015518A" w:rsidRPr="00D6747B">
        <w:rPr>
          <w:sz w:val="24"/>
          <w:szCs w:val="24"/>
        </w:rPr>
        <w:t>przetarg nieograniczony</w:t>
      </w:r>
      <w:r w:rsidRPr="00D6747B">
        <w:rPr>
          <w:b/>
          <w:sz w:val="24"/>
          <w:szCs w:val="24"/>
        </w:rPr>
        <w:t xml:space="preserve"> </w:t>
      </w:r>
      <w:r w:rsidRPr="00D6747B">
        <w:rPr>
          <w:bCs/>
          <w:sz w:val="24"/>
          <w:szCs w:val="24"/>
        </w:rPr>
        <w:t>na</w:t>
      </w:r>
      <w:r w:rsidRPr="00D6747B">
        <w:rPr>
          <w:b/>
          <w:sz w:val="24"/>
          <w:szCs w:val="24"/>
        </w:rPr>
        <w:t xml:space="preserve"> </w:t>
      </w:r>
      <w:r w:rsidRPr="00D6747B">
        <w:rPr>
          <w:bCs/>
          <w:sz w:val="24"/>
          <w:szCs w:val="24"/>
        </w:rPr>
        <w:t>”</w:t>
      </w:r>
      <w:r w:rsidR="0015518A" w:rsidRPr="00D6747B">
        <w:rPr>
          <w:b/>
          <w:bCs/>
          <w:sz w:val="24"/>
          <w:szCs w:val="24"/>
        </w:rPr>
        <w:t xml:space="preserve">Dostawa 1 sztuki drukarki 3D z filtrem HEPA dla </w:t>
      </w:r>
      <w:proofErr w:type="spellStart"/>
      <w:r w:rsidR="0015518A" w:rsidRPr="00D6747B">
        <w:rPr>
          <w:b/>
          <w:bCs/>
          <w:sz w:val="24"/>
          <w:szCs w:val="24"/>
        </w:rPr>
        <w:t>WEAIiIB</w:t>
      </w:r>
      <w:proofErr w:type="spellEnd"/>
      <w:r w:rsidR="0015518A" w:rsidRPr="00D6747B">
        <w:rPr>
          <w:b/>
          <w:bCs/>
          <w:sz w:val="24"/>
          <w:szCs w:val="24"/>
        </w:rPr>
        <w:t xml:space="preserve"> - Kc-zp.272-147/21</w:t>
      </w:r>
      <w:r w:rsidRPr="00D6747B">
        <w:rPr>
          <w:bCs/>
          <w:sz w:val="24"/>
          <w:szCs w:val="24"/>
        </w:rPr>
        <w:t>”</w:t>
      </w:r>
      <w:r w:rsidRPr="00D6747B">
        <w:rPr>
          <w:b/>
          <w:sz w:val="24"/>
          <w:szCs w:val="24"/>
        </w:rPr>
        <w:t xml:space="preserve"> </w:t>
      </w:r>
      <w:r w:rsidRPr="00D6747B">
        <w:rPr>
          <w:bCs/>
          <w:sz w:val="24"/>
          <w:szCs w:val="24"/>
        </w:rPr>
        <w:t>– znak sprawy</w:t>
      </w:r>
      <w:r w:rsidRPr="00D6747B">
        <w:rPr>
          <w:b/>
          <w:sz w:val="24"/>
          <w:szCs w:val="24"/>
        </w:rPr>
        <w:t xml:space="preserve"> </w:t>
      </w:r>
      <w:r w:rsidR="0015518A" w:rsidRPr="00D6747B">
        <w:rPr>
          <w:b/>
          <w:sz w:val="24"/>
          <w:szCs w:val="24"/>
        </w:rPr>
        <w:t>Kc-zp.272-147/21</w:t>
      </w:r>
      <w:r w:rsidRPr="00D6747B">
        <w:rPr>
          <w:b/>
          <w:sz w:val="24"/>
          <w:szCs w:val="24"/>
        </w:rPr>
        <w:t>.</w:t>
      </w:r>
    </w:p>
    <w:p w:rsidR="005C0930" w:rsidRPr="00D6747B" w:rsidRDefault="005C0930" w:rsidP="006A0951">
      <w:pPr>
        <w:jc w:val="both"/>
        <w:rPr>
          <w:sz w:val="24"/>
          <w:szCs w:val="24"/>
        </w:rPr>
      </w:pPr>
      <w:r w:rsidRPr="00D6747B">
        <w:rPr>
          <w:sz w:val="24"/>
          <w:szCs w:val="24"/>
        </w:rPr>
        <w:t xml:space="preserve">Zamawiający, </w:t>
      </w:r>
      <w:r w:rsidR="0015518A" w:rsidRPr="00D6747B">
        <w:rPr>
          <w:b/>
          <w:sz w:val="24"/>
          <w:szCs w:val="24"/>
        </w:rPr>
        <w:t xml:space="preserve">Akademia Górniczo </w:t>
      </w:r>
      <w:r w:rsidR="006A0951" w:rsidRPr="00D6747B">
        <w:rPr>
          <w:b/>
          <w:sz w:val="24"/>
          <w:szCs w:val="24"/>
        </w:rPr>
        <w:t>–</w:t>
      </w:r>
      <w:r w:rsidR="0015518A" w:rsidRPr="00D6747B">
        <w:rPr>
          <w:b/>
          <w:sz w:val="24"/>
          <w:szCs w:val="24"/>
        </w:rPr>
        <w:t xml:space="preserve"> Hutnicza</w:t>
      </w:r>
      <w:r w:rsidR="006A0951" w:rsidRPr="00D6747B">
        <w:rPr>
          <w:b/>
          <w:sz w:val="24"/>
          <w:szCs w:val="24"/>
        </w:rPr>
        <w:t xml:space="preserve"> </w:t>
      </w:r>
      <w:r w:rsidR="0015518A" w:rsidRPr="00D6747B">
        <w:rPr>
          <w:b/>
          <w:sz w:val="24"/>
          <w:szCs w:val="24"/>
        </w:rPr>
        <w:t>im. Stanisława Staszica w Krakowie</w:t>
      </w:r>
      <w:r w:rsidR="006A0951" w:rsidRPr="00D6747B">
        <w:rPr>
          <w:b/>
          <w:sz w:val="24"/>
          <w:szCs w:val="24"/>
        </w:rPr>
        <w:t xml:space="preserve">, </w:t>
      </w:r>
      <w:r w:rsidR="0015518A" w:rsidRPr="00D6747B">
        <w:rPr>
          <w:b/>
          <w:sz w:val="24"/>
          <w:szCs w:val="24"/>
        </w:rPr>
        <w:t>Dział Zamówień Publicznych</w:t>
      </w:r>
      <w:r w:rsidRPr="00D6747B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15518A" w:rsidRPr="00D6747B">
        <w:rPr>
          <w:sz w:val="24"/>
          <w:szCs w:val="24"/>
        </w:rPr>
        <w:t>(Dz.U. poz. 2019 ze zm.)</w:t>
      </w:r>
      <w:r w:rsidRPr="00D6747B">
        <w:rPr>
          <w:sz w:val="24"/>
          <w:szCs w:val="24"/>
        </w:rPr>
        <w:t xml:space="preserve">, </w:t>
      </w:r>
      <w:r w:rsidR="00EB3650" w:rsidRPr="00D6747B">
        <w:rPr>
          <w:sz w:val="24"/>
          <w:szCs w:val="24"/>
        </w:rPr>
        <w:t xml:space="preserve">informuje o </w:t>
      </w:r>
      <w:r w:rsidRPr="00D6747B">
        <w:rPr>
          <w:sz w:val="24"/>
          <w:szCs w:val="24"/>
        </w:rPr>
        <w:t>dokon</w:t>
      </w:r>
      <w:r w:rsidR="00EB3650" w:rsidRPr="00D6747B">
        <w:rPr>
          <w:sz w:val="24"/>
          <w:szCs w:val="24"/>
        </w:rPr>
        <w:t>aniu</w:t>
      </w:r>
      <w:r w:rsidRPr="00D6747B">
        <w:rPr>
          <w:sz w:val="24"/>
          <w:szCs w:val="24"/>
        </w:rPr>
        <w:t xml:space="preserve"> </w:t>
      </w:r>
      <w:r w:rsidR="00460DC4" w:rsidRPr="00D6747B">
        <w:rPr>
          <w:sz w:val="24"/>
          <w:szCs w:val="24"/>
        </w:rPr>
        <w:t>zmian</w:t>
      </w:r>
      <w:r w:rsidRPr="00D6747B">
        <w:rPr>
          <w:sz w:val="24"/>
          <w:szCs w:val="24"/>
        </w:rPr>
        <w:t xml:space="preserve"> w z</w:t>
      </w:r>
      <w:r w:rsidR="00460DC4" w:rsidRPr="00D6747B">
        <w:rPr>
          <w:sz w:val="24"/>
          <w:szCs w:val="24"/>
        </w:rPr>
        <w:t>apis</w:t>
      </w:r>
      <w:r w:rsidRPr="00D6747B">
        <w:rPr>
          <w:sz w:val="24"/>
          <w:szCs w:val="24"/>
        </w:rPr>
        <w:t>ach</w:t>
      </w:r>
      <w:r w:rsidR="00460DC4" w:rsidRPr="00D6747B">
        <w:rPr>
          <w:sz w:val="24"/>
          <w:szCs w:val="24"/>
        </w:rPr>
        <w:t xml:space="preserve"> </w:t>
      </w:r>
      <w:r w:rsidRPr="00D6747B">
        <w:rPr>
          <w:sz w:val="24"/>
          <w:szCs w:val="24"/>
        </w:rPr>
        <w:t>S</w:t>
      </w:r>
      <w:r w:rsidR="00EF1037" w:rsidRPr="00D6747B">
        <w:rPr>
          <w:sz w:val="24"/>
          <w:szCs w:val="24"/>
        </w:rPr>
        <w:t>pecyfikacji warunków zamówienia</w:t>
      </w:r>
      <w:r w:rsidR="00460DC4" w:rsidRPr="00D6747B">
        <w:rPr>
          <w:sz w:val="24"/>
          <w:szCs w:val="24"/>
        </w:rPr>
        <w:t xml:space="preserve"> w następującym zakresie</w:t>
      </w:r>
      <w:r w:rsidR="00EF1037" w:rsidRPr="00D6747B">
        <w:rPr>
          <w:sz w:val="24"/>
          <w:szCs w:val="24"/>
        </w:rPr>
        <w:t>:</w:t>
      </w:r>
    </w:p>
    <w:p w:rsidR="006A0951" w:rsidRPr="00D6747B" w:rsidRDefault="006A0951" w:rsidP="006A0951">
      <w:pPr>
        <w:jc w:val="both"/>
        <w:rPr>
          <w:b/>
          <w:sz w:val="24"/>
          <w:szCs w:val="24"/>
          <w:u w:val="single"/>
        </w:rPr>
      </w:pPr>
      <w:r w:rsidRPr="00D6747B">
        <w:rPr>
          <w:b/>
          <w:sz w:val="24"/>
          <w:szCs w:val="24"/>
          <w:u w:val="single"/>
        </w:rPr>
        <w:t>Pkt 4.1 SWZ – Opis przedmiotu zamówienia</w:t>
      </w:r>
    </w:p>
    <w:p w:rsidR="006A0951" w:rsidRPr="00D6747B" w:rsidRDefault="006A0951" w:rsidP="006A0951">
      <w:pPr>
        <w:jc w:val="both"/>
        <w:rPr>
          <w:b/>
          <w:sz w:val="24"/>
          <w:szCs w:val="24"/>
        </w:rPr>
      </w:pPr>
      <w:r w:rsidRPr="00D6747B">
        <w:rPr>
          <w:b/>
          <w:sz w:val="24"/>
          <w:szCs w:val="24"/>
        </w:rPr>
        <w:t>Zamiast zapisu:</w:t>
      </w:r>
    </w:p>
    <w:p w:rsidR="006A0951" w:rsidRPr="006A0951" w:rsidRDefault="006A0951" w:rsidP="006A0951">
      <w:pPr>
        <w:suppressAutoHyphens/>
        <w:autoSpaceDN w:val="0"/>
        <w:jc w:val="both"/>
        <w:textAlignment w:val="baseline"/>
        <w:rPr>
          <w:bCs/>
          <w:i/>
          <w:sz w:val="24"/>
          <w:szCs w:val="24"/>
        </w:rPr>
      </w:pPr>
      <w:bookmarkStart w:id="1" w:name="_Hlk77326138"/>
      <w:r w:rsidRPr="006A0951">
        <w:rPr>
          <w:bCs/>
          <w:i/>
          <w:sz w:val="24"/>
          <w:szCs w:val="24"/>
        </w:rPr>
        <w:t>Opis przedmiotu zamówienia:</w:t>
      </w:r>
    </w:p>
    <w:bookmarkEnd w:id="1"/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contextualSpacing/>
        <w:jc w:val="both"/>
        <w:textAlignment w:val="baseline"/>
        <w:rPr>
          <w:i/>
          <w:iCs/>
          <w:color w:val="000000"/>
          <w:sz w:val="24"/>
          <w:szCs w:val="24"/>
          <w:u w:val="single"/>
          <w:lang w:eastAsia="zh-CN"/>
        </w:rPr>
      </w:pPr>
      <w:r w:rsidRPr="00D6747B">
        <w:rPr>
          <w:rFonts w:eastAsia="Calibri"/>
          <w:i/>
          <w:sz w:val="24"/>
          <w:szCs w:val="24"/>
          <w:u w:val="single"/>
          <w:lang w:eastAsia="en-US"/>
        </w:rPr>
        <w:t xml:space="preserve">1. Drukarka 3D </w:t>
      </w:r>
      <w:r w:rsidRPr="006A0951">
        <w:rPr>
          <w:i/>
          <w:sz w:val="24"/>
          <w:szCs w:val="24"/>
          <w:u w:val="single"/>
          <w:lang w:eastAsia="zh-CN"/>
        </w:rPr>
        <w:t>z filtrem HEPA.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Przestrzeń robocza – nie mniej niż: 250 x 250 x 300 mm;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Technologia LPD Plus;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 xml:space="preserve">- Rodzaj materiału – </w:t>
      </w: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1,75mm;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-Wysokość warstwy – w zakresie 175-275 mikronów lub szerszym;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 xml:space="preserve">- Możliwość drukowania z materiału modelowego i </w:t>
      </w:r>
      <w:proofErr w:type="spellStart"/>
      <w:r w:rsidRPr="006A0951">
        <w:rPr>
          <w:i/>
          <w:sz w:val="24"/>
          <w:szCs w:val="24"/>
          <w:lang w:eastAsia="zh-CN"/>
        </w:rPr>
        <w:t>wodorozpuszczalnego</w:t>
      </w:r>
      <w:proofErr w:type="spellEnd"/>
      <w:r w:rsidRPr="006A0951">
        <w:rPr>
          <w:i/>
          <w:sz w:val="24"/>
          <w:szCs w:val="24"/>
          <w:lang w:eastAsia="zh-CN"/>
        </w:rPr>
        <w:t xml:space="preserve"> podporowego;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 xml:space="preserve">- Maksymalna temperatura </w:t>
      </w:r>
      <w:proofErr w:type="spellStart"/>
      <w:r w:rsidRPr="006A0951">
        <w:rPr>
          <w:i/>
          <w:sz w:val="24"/>
          <w:szCs w:val="24"/>
          <w:lang w:eastAsia="zh-CN"/>
        </w:rPr>
        <w:t>ekstrudera</w:t>
      </w:r>
      <w:proofErr w:type="spellEnd"/>
      <w:r w:rsidRPr="006A0951">
        <w:rPr>
          <w:i/>
          <w:sz w:val="24"/>
          <w:szCs w:val="24"/>
          <w:lang w:eastAsia="zh-CN"/>
        </w:rPr>
        <w:t xml:space="preserve"> – nie mniej niż 300 st. C;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Platforma robocza - perforowana, podgrzewana, bez widocznych złącz na powierzchni;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Maksymalna temperatura platformy nie mniejsza niż 100 st. C;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Poziomowanie platformy roboczej – automatyczny pomiar wysokości punktów platformy;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Ekran dotykowy;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Maksymalny pobór mocy nie więcej niż 410 W;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Komunikacja z PC – Wi-Fi, USB, RJ45;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Oprogramowanie – dedykowane, dołączone do urządzenia. Obsługiwane typy plików wejściowych co najmniej .</w:t>
      </w:r>
      <w:proofErr w:type="spellStart"/>
      <w:r w:rsidRPr="006A0951">
        <w:rPr>
          <w:i/>
          <w:sz w:val="24"/>
          <w:szCs w:val="24"/>
          <w:lang w:eastAsia="zh-CN"/>
        </w:rPr>
        <w:t>stl</w:t>
      </w:r>
      <w:proofErr w:type="spellEnd"/>
      <w:r w:rsidRPr="006A0951">
        <w:rPr>
          <w:i/>
          <w:sz w:val="24"/>
          <w:szCs w:val="24"/>
          <w:lang w:eastAsia="zh-CN"/>
        </w:rPr>
        <w:t>, .</w:t>
      </w:r>
      <w:proofErr w:type="spellStart"/>
      <w:r w:rsidRPr="006A0951">
        <w:rPr>
          <w:i/>
          <w:sz w:val="24"/>
          <w:szCs w:val="24"/>
          <w:lang w:eastAsia="zh-CN"/>
        </w:rPr>
        <w:t>obj</w:t>
      </w:r>
      <w:proofErr w:type="spellEnd"/>
      <w:r w:rsidRPr="006A0951">
        <w:rPr>
          <w:i/>
          <w:sz w:val="24"/>
          <w:szCs w:val="24"/>
          <w:lang w:eastAsia="zh-CN"/>
        </w:rPr>
        <w:t>, .</w:t>
      </w:r>
      <w:proofErr w:type="spellStart"/>
      <w:r w:rsidRPr="006A0951">
        <w:rPr>
          <w:i/>
          <w:sz w:val="24"/>
          <w:szCs w:val="24"/>
          <w:lang w:eastAsia="zh-CN"/>
        </w:rPr>
        <w:t>dxf</w:t>
      </w:r>
      <w:proofErr w:type="spellEnd"/>
      <w:r w:rsidRPr="006A0951">
        <w:rPr>
          <w:i/>
          <w:sz w:val="24"/>
          <w:szCs w:val="24"/>
          <w:lang w:eastAsia="zh-CN"/>
        </w:rPr>
        <w:t>, .3mf.;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lastRenderedPageBreak/>
        <w:t>- Możliwość zarządzania drukarką z poziomu systemu Internetowego w przeglądarce WWW, co najmniej podgląd historii wydruków, zarządzanie plikami w pamięci USB urządzenia, wysyłanie komend drukarce;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Oprogramowanie z funkcją wykrywania zbyt cienkich ścianek, możliwością edycji struktur podporowych oraz sprawdzenia i naprawy siatki trójkątów;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Kamera wewnątrz drukarki, zapewniająca podgląd wydruków przez użycie dedykowanego oprogramowania;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Dedykowana dysza 0.4 mm w zestawie;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Czujnik końca materiału;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 xml:space="preserve">- W zestawie co najmniej osłony boczne, szklana płyta robocza, perforowana płyta robocza, zestaw narzędzi przydatnych w druku, szpula materiału, dwa </w:t>
      </w:r>
      <w:proofErr w:type="spellStart"/>
      <w:r w:rsidRPr="006A0951">
        <w:rPr>
          <w:i/>
          <w:sz w:val="24"/>
          <w:szCs w:val="24"/>
          <w:lang w:eastAsia="zh-CN"/>
        </w:rPr>
        <w:t>spool</w:t>
      </w:r>
      <w:proofErr w:type="spellEnd"/>
      <w:r w:rsidRPr="006A0951">
        <w:rPr>
          <w:i/>
          <w:sz w:val="24"/>
          <w:szCs w:val="24"/>
          <w:lang w:eastAsia="zh-CN"/>
        </w:rPr>
        <w:t xml:space="preserve"> </w:t>
      </w:r>
      <w:proofErr w:type="spellStart"/>
      <w:r w:rsidRPr="006A0951">
        <w:rPr>
          <w:i/>
          <w:sz w:val="24"/>
          <w:szCs w:val="24"/>
          <w:lang w:eastAsia="zh-CN"/>
        </w:rPr>
        <w:t>holdery</w:t>
      </w:r>
      <w:proofErr w:type="spellEnd"/>
      <w:r w:rsidRPr="006A0951">
        <w:rPr>
          <w:i/>
          <w:sz w:val="24"/>
          <w:szCs w:val="24"/>
          <w:lang w:eastAsia="zh-CN"/>
        </w:rPr>
        <w:t xml:space="preserve"> na szpule;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Filtr HEPA do zintegrowania z drukarką;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r w:rsidRPr="006A0951">
        <w:rPr>
          <w:i/>
          <w:sz w:val="24"/>
          <w:szCs w:val="24"/>
          <w:lang w:eastAsia="zh-CN"/>
        </w:rPr>
        <w:t>- Gwarancja – minimum 36 miesięcy (okres gwarancji stanowi dodatkowe kryterium oceny ofert)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contextualSpacing/>
        <w:jc w:val="both"/>
        <w:textAlignment w:val="baseline"/>
        <w:rPr>
          <w:i/>
          <w:sz w:val="24"/>
          <w:szCs w:val="24"/>
          <w:u w:val="single"/>
          <w:lang w:eastAsia="zh-CN"/>
        </w:rPr>
      </w:pPr>
      <w:r w:rsidRPr="006A0951">
        <w:rPr>
          <w:i/>
          <w:sz w:val="24"/>
          <w:szCs w:val="24"/>
          <w:u w:val="single"/>
          <w:lang w:eastAsia="zh-CN"/>
        </w:rPr>
        <w:t>2. Materiały eksploatacyjne: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SUPPORTPremium</w:t>
      </w:r>
      <w:proofErr w:type="spellEnd"/>
      <w:r w:rsidRPr="006A0951">
        <w:rPr>
          <w:i/>
          <w:sz w:val="24"/>
          <w:szCs w:val="24"/>
          <w:lang w:eastAsia="zh-CN"/>
        </w:rPr>
        <w:tab/>
        <w:t>800g</w:t>
      </w:r>
      <w:r w:rsidRPr="006A0951">
        <w:rPr>
          <w:i/>
          <w:sz w:val="24"/>
          <w:szCs w:val="24"/>
          <w:lang w:eastAsia="zh-CN"/>
        </w:rPr>
        <w:tab/>
        <w:t>3,00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Z-SEMIFLEX</w:t>
      </w:r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Z-FLEX</w:t>
      </w:r>
      <w:r w:rsidRPr="006A0951">
        <w:rPr>
          <w:i/>
          <w:sz w:val="24"/>
          <w:szCs w:val="24"/>
          <w:lang w:eastAsia="zh-CN"/>
        </w:rPr>
        <w:tab/>
        <w:t>800g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NYLONBlack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NYLONNatural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ABSWarmGray</w:t>
      </w:r>
      <w:proofErr w:type="spellEnd"/>
      <w:r w:rsidRPr="006A0951">
        <w:rPr>
          <w:i/>
          <w:sz w:val="24"/>
          <w:szCs w:val="24"/>
          <w:lang w:eastAsia="zh-CN"/>
        </w:rPr>
        <w:tab/>
        <w:t>800g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ASAProGraphite</w:t>
      </w:r>
      <w:proofErr w:type="spellEnd"/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Z-ESD</w:t>
      </w:r>
      <w:r w:rsidRPr="006A0951">
        <w:rPr>
          <w:i/>
          <w:sz w:val="24"/>
          <w:szCs w:val="24"/>
          <w:lang w:eastAsia="zh-CN"/>
        </w:rPr>
        <w:tab/>
        <w:t>800g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Z-GLASS</w:t>
      </w:r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HIPSBlack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HIPSGrey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Z-PCABS</w:t>
      </w:r>
      <w:r w:rsidRPr="006A0951">
        <w:rPr>
          <w:i/>
          <w:sz w:val="24"/>
          <w:szCs w:val="24"/>
          <w:lang w:eastAsia="zh-CN"/>
        </w:rPr>
        <w:tab/>
        <w:t>800g</w:t>
      </w:r>
      <w:r w:rsidRPr="006A0951">
        <w:rPr>
          <w:i/>
          <w:sz w:val="24"/>
          <w:szCs w:val="24"/>
          <w:lang w:eastAsia="zh-CN"/>
        </w:rPr>
        <w:tab/>
        <w:t>2,00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PETGBlack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PETGGrey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PLAWhite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PLAGraphite</w:t>
      </w:r>
      <w:proofErr w:type="spellEnd"/>
      <w:r w:rsidRPr="006A0951">
        <w:rPr>
          <w:i/>
          <w:sz w:val="24"/>
          <w:szCs w:val="24"/>
          <w:lang w:eastAsia="zh-CN"/>
        </w:rPr>
        <w:tab/>
      </w:r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PLAProGypsumWhite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PLAProBrightRed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ULTRATPlusGraphite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6A0951" w:rsidRDefault="006A0951" w:rsidP="006A0951">
      <w:pPr>
        <w:tabs>
          <w:tab w:val="left" w:pos="40"/>
          <w:tab w:val="left" w:pos="400"/>
        </w:tabs>
        <w:suppressAutoHyphens/>
        <w:overflowPunct w:val="0"/>
        <w:autoSpaceDE w:val="0"/>
        <w:jc w:val="both"/>
        <w:textAlignment w:val="baseline"/>
        <w:rPr>
          <w:i/>
          <w:sz w:val="24"/>
          <w:szCs w:val="24"/>
          <w:lang w:eastAsia="zh-CN"/>
        </w:rPr>
      </w:pPr>
      <w:proofErr w:type="spellStart"/>
      <w:r w:rsidRPr="006A0951">
        <w:rPr>
          <w:i/>
          <w:sz w:val="24"/>
          <w:szCs w:val="24"/>
          <w:lang w:eastAsia="zh-CN"/>
        </w:rPr>
        <w:t>Filament</w:t>
      </w:r>
      <w:proofErr w:type="spellEnd"/>
      <w:r w:rsidRPr="006A0951">
        <w:rPr>
          <w:i/>
          <w:sz w:val="24"/>
          <w:szCs w:val="24"/>
          <w:lang w:eastAsia="zh-CN"/>
        </w:rPr>
        <w:t xml:space="preserve"> Z-</w:t>
      </w:r>
      <w:proofErr w:type="spellStart"/>
      <w:r w:rsidRPr="006A0951">
        <w:rPr>
          <w:i/>
          <w:sz w:val="24"/>
          <w:szCs w:val="24"/>
          <w:lang w:eastAsia="zh-CN"/>
        </w:rPr>
        <w:t>ULTRATPlusIvory</w:t>
      </w:r>
      <w:proofErr w:type="spellEnd"/>
      <w:r w:rsidRPr="006A0951">
        <w:rPr>
          <w:i/>
          <w:sz w:val="24"/>
          <w:szCs w:val="24"/>
          <w:lang w:eastAsia="zh-CN"/>
        </w:rPr>
        <w:tab/>
        <w:t>2kg</w:t>
      </w:r>
      <w:r w:rsidRPr="006A0951">
        <w:rPr>
          <w:i/>
          <w:sz w:val="24"/>
          <w:szCs w:val="24"/>
          <w:lang w:eastAsia="zh-CN"/>
        </w:rPr>
        <w:tab/>
        <w:t>1,00 szt.</w:t>
      </w:r>
    </w:p>
    <w:p w:rsidR="006A0951" w:rsidRPr="00D6747B" w:rsidRDefault="006A0951" w:rsidP="006A0951">
      <w:pPr>
        <w:jc w:val="both"/>
        <w:rPr>
          <w:i/>
          <w:sz w:val="24"/>
          <w:szCs w:val="24"/>
          <w:lang w:eastAsia="zh-CN"/>
        </w:rPr>
      </w:pPr>
      <w:bookmarkStart w:id="2" w:name="_Hlk77326269"/>
      <w:r w:rsidRPr="00D6747B">
        <w:rPr>
          <w:i/>
          <w:sz w:val="24"/>
          <w:szCs w:val="24"/>
          <w:lang w:eastAsia="zh-CN"/>
        </w:rPr>
        <w:t xml:space="preserve">Przykładowy produkt spełniający powyższe </w:t>
      </w:r>
      <w:proofErr w:type="spellStart"/>
      <w:r w:rsidRPr="00D6747B">
        <w:rPr>
          <w:i/>
          <w:sz w:val="24"/>
          <w:szCs w:val="24"/>
          <w:lang w:eastAsia="zh-CN"/>
        </w:rPr>
        <w:t>wymagania:</w:t>
      </w:r>
      <w:bookmarkEnd w:id="2"/>
      <w:r w:rsidRPr="00D6747B">
        <w:rPr>
          <w:i/>
          <w:sz w:val="24"/>
          <w:szCs w:val="24"/>
          <w:lang w:eastAsia="zh-CN"/>
        </w:rPr>
        <w:t>drukarka</w:t>
      </w:r>
      <w:proofErr w:type="spellEnd"/>
      <w:r w:rsidRPr="00D6747B">
        <w:rPr>
          <w:i/>
          <w:sz w:val="24"/>
          <w:szCs w:val="24"/>
          <w:lang w:eastAsia="zh-CN"/>
        </w:rPr>
        <w:t xml:space="preserve"> </w:t>
      </w:r>
      <w:proofErr w:type="spellStart"/>
      <w:r w:rsidRPr="00D6747B">
        <w:rPr>
          <w:i/>
          <w:sz w:val="24"/>
          <w:szCs w:val="24"/>
          <w:lang w:eastAsia="zh-CN"/>
        </w:rPr>
        <w:t>Zortrax</w:t>
      </w:r>
      <w:proofErr w:type="spellEnd"/>
      <w:r w:rsidRPr="00D6747B">
        <w:rPr>
          <w:i/>
          <w:sz w:val="24"/>
          <w:szCs w:val="24"/>
          <w:lang w:eastAsia="zh-CN"/>
        </w:rPr>
        <w:t xml:space="preserve"> M300 Dual + </w:t>
      </w:r>
      <w:proofErr w:type="spellStart"/>
      <w:r w:rsidRPr="00D6747B">
        <w:rPr>
          <w:i/>
          <w:sz w:val="24"/>
          <w:szCs w:val="24"/>
          <w:lang w:eastAsia="zh-CN"/>
        </w:rPr>
        <w:t>Hepa</w:t>
      </w:r>
      <w:proofErr w:type="spellEnd"/>
      <w:r w:rsidRPr="00D6747B">
        <w:rPr>
          <w:i/>
          <w:sz w:val="24"/>
          <w:szCs w:val="24"/>
          <w:lang w:eastAsia="zh-CN"/>
        </w:rPr>
        <w:t xml:space="preserve"> </w:t>
      </w:r>
      <w:proofErr w:type="spellStart"/>
      <w:r w:rsidRPr="00D6747B">
        <w:rPr>
          <w:i/>
          <w:sz w:val="24"/>
          <w:szCs w:val="24"/>
          <w:lang w:eastAsia="zh-CN"/>
        </w:rPr>
        <w:t>Cover</w:t>
      </w:r>
      <w:proofErr w:type="spellEnd"/>
    </w:p>
    <w:p w:rsidR="006A0951" w:rsidRPr="00D6747B" w:rsidRDefault="006A0951" w:rsidP="006A0951">
      <w:pPr>
        <w:jc w:val="both"/>
        <w:rPr>
          <w:b/>
          <w:sz w:val="24"/>
          <w:szCs w:val="24"/>
        </w:rPr>
      </w:pPr>
    </w:p>
    <w:p w:rsidR="006A0951" w:rsidRPr="00D6747B" w:rsidRDefault="006A0951" w:rsidP="006A0951">
      <w:pPr>
        <w:jc w:val="both"/>
        <w:rPr>
          <w:b/>
          <w:sz w:val="24"/>
          <w:szCs w:val="24"/>
        </w:rPr>
      </w:pPr>
      <w:r w:rsidRPr="00D6747B">
        <w:rPr>
          <w:b/>
          <w:sz w:val="24"/>
          <w:szCs w:val="24"/>
        </w:rPr>
        <w:t>Zamawiający wprowadza zapis o następującej treści:</w:t>
      </w:r>
    </w:p>
    <w:p w:rsidR="006A0951" w:rsidRPr="00D6747B" w:rsidRDefault="006A0951" w:rsidP="006A0951">
      <w:pPr>
        <w:jc w:val="both"/>
        <w:rPr>
          <w:i/>
          <w:sz w:val="24"/>
          <w:szCs w:val="24"/>
        </w:rPr>
      </w:pPr>
      <w:r w:rsidRPr="00D6747B">
        <w:rPr>
          <w:i/>
          <w:sz w:val="24"/>
          <w:szCs w:val="24"/>
        </w:rPr>
        <w:t>Opis przedmiotu zamówienia: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SWZ dla drukarki 3D: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technologia druku: FDM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lastRenderedPageBreak/>
        <w:t>min dwie głowice drukujące: jedna do materiału modelowego, druga do materiału podporowego rozpuszczalnego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głowice drukujące wymienne 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przekładnia z podwójnym napędem 19:1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obszar roboczy nie mniejszy niż : </w:t>
      </w:r>
      <w:r w:rsidRPr="00D6747B">
        <w:rPr>
          <w:rFonts w:eastAsia="Calibri"/>
          <w:i/>
          <w:sz w:val="24"/>
          <w:szCs w:val="24"/>
          <w:lang w:eastAsia="en-US"/>
        </w:rPr>
        <w:t xml:space="preserve">19 L x 19 W x 19.6 H cm 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 xml:space="preserve">waga nie mniej niż 29 kg 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wysokość warstwy: 20 – 400 mikronów;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dokładność wymiarowa nie gorsza niż ± 0,2 mm (± 0,007 cala)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zamknięta i podgrzewana komora robocza do temperatury min. 110°C z cyrkulacją powietrza i systemem kontroli temperatury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min. dwa zamknięte, zintegrowane z drukarką zasobniki na materiał: jeden na materiał modelowy, drugi na materiał podporowy rozpuszczalny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średnica dyszy: 0,4 mm;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</w:rPr>
        <w:t xml:space="preserve">drukowanie z </w:t>
      </w:r>
      <w:proofErr w:type="spellStart"/>
      <w:r w:rsidRPr="00D6747B">
        <w:rPr>
          <w:rFonts w:eastAsia="Calibri"/>
          <w:i/>
          <w:sz w:val="24"/>
          <w:szCs w:val="24"/>
        </w:rPr>
        <w:t>filamentów</w:t>
      </w:r>
      <w:proofErr w:type="spellEnd"/>
      <w:r w:rsidRPr="00D6747B">
        <w:rPr>
          <w:rFonts w:eastAsia="Calibri"/>
          <w:i/>
          <w:sz w:val="24"/>
          <w:szCs w:val="24"/>
        </w:rPr>
        <w:t xml:space="preserve">: </w:t>
      </w:r>
      <w:r w:rsidRPr="00D6747B">
        <w:rPr>
          <w:rFonts w:eastAsia="Calibri"/>
          <w:i/>
          <w:sz w:val="24"/>
          <w:szCs w:val="24"/>
          <w:lang w:eastAsia="en-US"/>
        </w:rPr>
        <w:t>ABS, ASA,</w:t>
      </w:r>
      <w:r w:rsidRPr="006A0951">
        <w:rPr>
          <w:rFonts w:eastAsia="Calibri"/>
          <w:bCs/>
          <w:i/>
          <w:sz w:val="24"/>
          <w:szCs w:val="24"/>
          <w:lang w:eastAsia="en-US"/>
        </w:rPr>
        <w:t xml:space="preserve"> </w:t>
      </w:r>
      <w:r w:rsidRPr="00D6747B">
        <w:rPr>
          <w:rFonts w:eastAsia="Calibri"/>
          <w:i/>
          <w:sz w:val="24"/>
          <w:szCs w:val="24"/>
          <w:lang w:eastAsia="en-US"/>
        </w:rPr>
        <w:t>PC-ABS, PC-ABS FR, PLA, TOUGH PLA, PETG, NYLON,DURABIO, POLYMAX PC, ABS CARBON, SEBS 95A, PETG ESD, PETG CF, podporowy : SR-30 i PVA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 xml:space="preserve">możliwość zastosowania głowic umożliwiających stosowanie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filamentów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dostawców zewnętrznych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średnica </w:t>
      </w:r>
      <w:proofErr w:type="spellStart"/>
      <w:r w:rsidRPr="00D6747B">
        <w:rPr>
          <w:rFonts w:eastAsia="Calibri"/>
          <w:i/>
          <w:sz w:val="24"/>
          <w:szCs w:val="24"/>
        </w:rPr>
        <w:t>filamentu</w:t>
      </w:r>
      <w:proofErr w:type="spellEnd"/>
      <w:r w:rsidRPr="00D6747B">
        <w:rPr>
          <w:rFonts w:eastAsia="Calibri"/>
          <w:i/>
          <w:sz w:val="24"/>
          <w:szCs w:val="24"/>
        </w:rPr>
        <w:t>: 1,75 mm;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 xml:space="preserve">automatyczne wykrywanie braku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filamentu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i możliwość wznowienia wydruku po uzupełnieniu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wbudowany dysk twardy co najmniej 1 GB;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sterowanie poprzez 5 calowy kolorowy panel LCD z rzeczywistym podglądem drukowanego modelu;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wbudowana kamera o rozdzielczości 640x480;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35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>monitorowanie procesu wydruku na urządzeniach mobilnych i ekranie komputera;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proofErr w:type="spellStart"/>
      <w:r w:rsidRPr="00D6747B">
        <w:rPr>
          <w:rFonts w:eastAsia="Calibri"/>
          <w:i/>
          <w:sz w:val="24"/>
          <w:szCs w:val="24"/>
        </w:rPr>
        <w:t>autokalibracja</w:t>
      </w:r>
      <w:proofErr w:type="spellEnd"/>
      <w:r w:rsidRPr="00D6747B">
        <w:rPr>
          <w:rFonts w:eastAsia="Calibri"/>
          <w:i/>
          <w:sz w:val="24"/>
          <w:szCs w:val="24"/>
        </w:rPr>
        <w:t xml:space="preserve"> platformy roboczej;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stół roboczy: płyta magnetyczna z elastycznej stali z gumowym uchwytem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złącze USB, Wi-Fi i Ethernet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  <w:lang w:eastAsia="en-US"/>
        </w:rPr>
        <w:t>oprogramowanie: fabryczne oprogramowanie producenta drukarki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</w:rPr>
        <w:t xml:space="preserve"> licencja oprogramowania wieczysta, aktualizacje bezpłatne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</w:rPr>
        <w:t xml:space="preserve">Oprogramowanie zapewniające płynny przepływ pracy pomiędzy plikami CAD z drukarką 3D </w:t>
      </w:r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Oprogramowanie instalowane na komputerze MAC, PC i obsługa w chmurze </w:t>
      </w:r>
      <w:proofErr w:type="spellStart"/>
      <w:r w:rsidRPr="00D6747B">
        <w:rPr>
          <w:rFonts w:eastAsia="Calibri"/>
          <w:i/>
          <w:sz w:val="24"/>
          <w:szCs w:val="24"/>
        </w:rPr>
        <w:t>iCloud</w:t>
      </w:r>
      <w:proofErr w:type="spellEnd"/>
    </w:p>
    <w:p w:rsidR="006A0951" w:rsidRPr="00D6747B" w:rsidRDefault="006A0951" w:rsidP="006A0951">
      <w:pPr>
        <w:numPr>
          <w:ilvl w:val="0"/>
          <w:numId w:val="1"/>
        </w:numPr>
        <w:autoSpaceDE w:val="0"/>
        <w:autoSpaceDN w:val="0"/>
        <w:adjustRightInd w:val="0"/>
        <w:ind w:left="135" w:hanging="141"/>
        <w:contextualSpacing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obsługiwane formaty plików : </w:t>
      </w:r>
      <w:r w:rsidRPr="00D6747B">
        <w:rPr>
          <w:rFonts w:eastAsia="Calibri"/>
          <w:i/>
          <w:sz w:val="24"/>
          <w:szCs w:val="24"/>
          <w:lang w:eastAsia="en-US"/>
        </w:rPr>
        <w:t>STL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stl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SolidWorks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sldprt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sldasm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InventorOBJ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ipt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iam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), IGES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iges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igs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), STEP AP203/214 (.step,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stp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), CATIA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CATPart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CATProduct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Wavefront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Object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obj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Unigraphics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/NX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prt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), Solid Edge (.par,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asm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ProE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/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Creo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prt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asm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), VRML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wrl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),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Parasolid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(.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x_t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, .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x_b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>)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u w:val="single"/>
        </w:rPr>
      </w:pPr>
      <w:r w:rsidRPr="00D6747B">
        <w:rPr>
          <w:rFonts w:eastAsia="Calibri"/>
          <w:i/>
          <w:sz w:val="24"/>
          <w:szCs w:val="24"/>
          <w:u w:val="single"/>
        </w:rPr>
        <w:t xml:space="preserve">Zestaw wraz z drukarką powinien posiadać następujące akcesoria, </w:t>
      </w:r>
      <w:proofErr w:type="spellStart"/>
      <w:r w:rsidRPr="00D6747B">
        <w:rPr>
          <w:rFonts w:eastAsia="Calibri"/>
          <w:i/>
          <w:sz w:val="24"/>
          <w:szCs w:val="24"/>
          <w:u w:val="single"/>
        </w:rPr>
        <w:t>filamenty</w:t>
      </w:r>
      <w:proofErr w:type="spellEnd"/>
      <w:r w:rsidRPr="00D6747B">
        <w:rPr>
          <w:rFonts w:eastAsia="Calibri"/>
          <w:i/>
          <w:sz w:val="24"/>
          <w:szCs w:val="24"/>
          <w:u w:val="single"/>
        </w:rPr>
        <w:t>: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1 szt. </w:t>
      </w:r>
      <w:proofErr w:type="spellStart"/>
      <w:r w:rsidRPr="00D6747B">
        <w:rPr>
          <w:rFonts w:eastAsia="Calibri"/>
          <w:i/>
          <w:sz w:val="24"/>
          <w:szCs w:val="24"/>
        </w:rPr>
        <w:t>ekstruder</w:t>
      </w:r>
      <w:proofErr w:type="spellEnd"/>
      <w:r w:rsidRPr="00D6747B">
        <w:rPr>
          <w:rFonts w:eastAsia="Calibri"/>
          <w:i/>
          <w:sz w:val="24"/>
          <w:szCs w:val="24"/>
        </w:rPr>
        <w:t xml:space="preserve"> do </w:t>
      </w:r>
      <w:proofErr w:type="spellStart"/>
      <w:r w:rsidRPr="00D6747B">
        <w:rPr>
          <w:rFonts w:eastAsia="Calibri"/>
          <w:i/>
          <w:sz w:val="24"/>
          <w:szCs w:val="24"/>
        </w:rPr>
        <w:t>filamentów</w:t>
      </w:r>
      <w:proofErr w:type="spellEnd"/>
      <w:r w:rsidRPr="00D6747B">
        <w:rPr>
          <w:rFonts w:eastAsia="Calibri"/>
          <w:i/>
          <w:sz w:val="24"/>
          <w:szCs w:val="24"/>
        </w:rPr>
        <w:t>: ABS, ASA, PC-ABS, PC-ABS FR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lastRenderedPageBreak/>
        <w:t xml:space="preserve">1 szt. </w:t>
      </w:r>
      <w:proofErr w:type="spellStart"/>
      <w:r w:rsidRPr="00D6747B">
        <w:rPr>
          <w:rFonts w:eastAsia="Calibri"/>
          <w:i/>
          <w:sz w:val="24"/>
          <w:szCs w:val="24"/>
        </w:rPr>
        <w:t>ekstruder</w:t>
      </w:r>
      <w:proofErr w:type="spellEnd"/>
      <w:r w:rsidRPr="00D6747B">
        <w:rPr>
          <w:rFonts w:eastAsia="Calibri"/>
          <w:i/>
          <w:sz w:val="24"/>
          <w:szCs w:val="24"/>
        </w:rPr>
        <w:t xml:space="preserve"> do </w:t>
      </w:r>
      <w:proofErr w:type="spellStart"/>
      <w:r w:rsidRPr="00D6747B">
        <w:rPr>
          <w:rFonts w:eastAsia="Calibri"/>
          <w:i/>
          <w:sz w:val="24"/>
          <w:szCs w:val="24"/>
        </w:rPr>
        <w:t>filamentu</w:t>
      </w:r>
      <w:proofErr w:type="spellEnd"/>
      <w:r w:rsidRPr="00D6747B">
        <w:rPr>
          <w:rFonts w:eastAsia="Calibri"/>
          <w:i/>
          <w:sz w:val="24"/>
          <w:szCs w:val="24"/>
        </w:rPr>
        <w:t xml:space="preserve"> podporowego SR-30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1 szt. </w:t>
      </w:r>
      <w:proofErr w:type="spellStart"/>
      <w:r w:rsidRPr="00D6747B">
        <w:rPr>
          <w:rFonts w:eastAsia="Calibri"/>
          <w:i/>
          <w:sz w:val="24"/>
          <w:szCs w:val="24"/>
        </w:rPr>
        <w:t>ekstruder</w:t>
      </w:r>
      <w:proofErr w:type="spellEnd"/>
      <w:r w:rsidRPr="00D6747B">
        <w:rPr>
          <w:rFonts w:eastAsia="Calibri"/>
          <w:i/>
          <w:sz w:val="24"/>
          <w:szCs w:val="24"/>
        </w:rPr>
        <w:t xml:space="preserve"> do </w:t>
      </w:r>
      <w:proofErr w:type="spellStart"/>
      <w:r w:rsidRPr="00D6747B">
        <w:rPr>
          <w:rFonts w:eastAsia="Calibri"/>
          <w:i/>
          <w:sz w:val="24"/>
          <w:szCs w:val="24"/>
        </w:rPr>
        <w:t>filamentu</w:t>
      </w:r>
      <w:proofErr w:type="spellEnd"/>
      <w:r w:rsidRPr="00D6747B">
        <w:rPr>
          <w:rFonts w:eastAsia="Calibri"/>
          <w:i/>
          <w:sz w:val="24"/>
          <w:szCs w:val="24"/>
        </w:rPr>
        <w:t xml:space="preserve"> podporowego: PVA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</w:rPr>
      </w:pPr>
      <w:r w:rsidRPr="00D6747B">
        <w:rPr>
          <w:rFonts w:eastAsia="Calibri"/>
          <w:i/>
          <w:sz w:val="24"/>
          <w:szCs w:val="24"/>
        </w:rPr>
        <w:t xml:space="preserve">1 szt. </w:t>
      </w:r>
      <w:proofErr w:type="spellStart"/>
      <w:r w:rsidRPr="00D6747B">
        <w:rPr>
          <w:rFonts w:eastAsia="Calibri"/>
          <w:i/>
          <w:sz w:val="24"/>
          <w:szCs w:val="24"/>
        </w:rPr>
        <w:t>ekstruder</w:t>
      </w:r>
      <w:proofErr w:type="spellEnd"/>
      <w:r w:rsidRPr="00D6747B">
        <w:rPr>
          <w:rFonts w:eastAsia="Calibri"/>
          <w:i/>
          <w:sz w:val="24"/>
          <w:szCs w:val="24"/>
        </w:rPr>
        <w:t xml:space="preserve"> do drukowania z zamiennych </w:t>
      </w:r>
      <w:proofErr w:type="spellStart"/>
      <w:r w:rsidRPr="00D6747B">
        <w:rPr>
          <w:rFonts w:eastAsia="Calibri"/>
          <w:i/>
          <w:sz w:val="24"/>
          <w:szCs w:val="24"/>
        </w:rPr>
        <w:t>filamentów</w:t>
      </w:r>
      <w:proofErr w:type="spellEnd"/>
      <w:r w:rsidRPr="00D6747B">
        <w:rPr>
          <w:rFonts w:eastAsia="Calibri"/>
          <w:i/>
          <w:sz w:val="24"/>
          <w:szCs w:val="24"/>
        </w:rPr>
        <w:t xml:space="preserve"> w tym: POLYMAX PC, ABS CARBON, SEBS 95A, PETG ESD, PETG CF i inne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b/>
          <w:bCs/>
          <w:i/>
          <w:sz w:val="24"/>
          <w:szCs w:val="24"/>
        </w:rPr>
      </w:pPr>
      <w:proofErr w:type="spellStart"/>
      <w:r w:rsidRPr="00D6747B">
        <w:rPr>
          <w:rFonts w:eastAsia="Calibri"/>
          <w:b/>
          <w:bCs/>
          <w:i/>
          <w:sz w:val="24"/>
          <w:szCs w:val="24"/>
        </w:rPr>
        <w:t>Filamenty</w:t>
      </w:r>
      <w:proofErr w:type="spellEnd"/>
      <w:r w:rsidRPr="00D6747B">
        <w:rPr>
          <w:rFonts w:eastAsia="Calibri"/>
          <w:b/>
          <w:bCs/>
          <w:i/>
          <w:sz w:val="24"/>
          <w:szCs w:val="24"/>
        </w:rPr>
        <w:t xml:space="preserve"> 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 ASA </w:t>
      </w:r>
      <w:r w:rsidRPr="00D6747B">
        <w:rPr>
          <w:rFonts w:eastAsia="Calibri"/>
          <w:i/>
          <w:sz w:val="24"/>
          <w:szCs w:val="24"/>
          <w:lang w:eastAsia="en-US"/>
        </w:rPr>
        <w:tab/>
        <w:t>1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PC-ABS 1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Materiał podporowy SR-30 2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Materiał  podporowy PVA 3szt.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ABS</w:t>
      </w:r>
      <w:r w:rsidRPr="00D6747B">
        <w:rPr>
          <w:rFonts w:eastAsia="Calibri"/>
          <w:i/>
          <w:sz w:val="24"/>
          <w:szCs w:val="24"/>
          <w:lang w:eastAsia="en-US"/>
        </w:rPr>
        <w:tab/>
        <w:t>2szt.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PP 2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PETG  </w:t>
      </w:r>
      <w:r w:rsidRPr="00D6747B">
        <w:rPr>
          <w:rFonts w:eastAsia="Calibri"/>
          <w:i/>
          <w:sz w:val="24"/>
          <w:szCs w:val="24"/>
          <w:lang w:eastAsia="en-US"/>
        </w:rPr>
        <w:tab/>
        <w:t xml:space="preserve"> 2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Nylon PA12 + CF15 3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Fiberflex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40D</w:t>
      </w:r>
      <w:r w:rsidRPr="00D6747B">
        <w:rPr>
          <w:rFonts w:eastAsia="Calibri"/>
          <w:i/>
          <w:sz w:val="24"/>
          <w:szCs w:val="24"/>
          <w:lang w:eastAsia="en-US"/>
        </w:rPr>
        <w:tab/>
        <w:t>2szt.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Filament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Fiberflex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90A</w:t>
      </w:r>
      <w:r w:rsidRPr="00D6747B">
        <w:rPr>
          <w:rFonts w:eastAsia="Calibri"/>
          <w:i/>
          <w:sz w:val="24"/>
          <w:szCs w:val="24"/>
          <w:lang w:eastAsia="en-US"/>
        </w:rPr>
        <w:tab/>
        <w:t>2 szt.</w:t>
      </w:r>
    </w:p>
    <w:p w:rsidR="006A0951" w:rsidRPr="00D6747B" w:rsidRDefault="006A0951" w:rsidP="006A0951">
      <w:pPr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Przykładowy produkt spełniający powyższe wymagania:</w:t>
      </w:r>
      <w:r w:rsidRPr="00D6747B">
        <w:rPr>
          <w:i/>
          <w:sz w:val="24"/>
          <w:szCs w:val="24"/>
        </w:rPr>
        <w:t xml:space="preserve"> </w:t>
      </w:r>
      <w:r w:rsidRPr="00D6747B">
        <w:rPr>
          <w:rFonts w:eastAsia="Calibri"/>
          <w:i/>
          <w:sz w:val="24"/>
          <w:szCs w:val="24"/>
          <w:lang w:eastAsia="en-US"/>
        </w:rPr>
        <w:t xml:space="preserve">drukarka </w:t>
      </w:r>
      <w:proofErr w:type="spellStart"/>
      <w:r w:rsidRPr="00D6747B">
        <w:rPr>
          <w:rFonts w:eastAsia="Calibri"/>
          <w:i/>
          <w:sz w:val="24"/>
          <w:szCs w:val="24"/>
          <w:lang w:eastAsia="en-US"/>
        </w:rPr>
        <w:t>Methodem</w:t>
      </w:r>
      <w:proofErr w:type="spellEnd"/>
      <w:r w:rsidRPr="00D6747B">
        <w:rPr>
          <w:rFonts w:eastAsia="Calibri"/>
          <w:i/>
          <w:sz w:val="24"/>
          <w:szCs w:val="24"/>
          <w:lang w:eastAsia="en-US"/>
        </w:rPr>
        <w:t xml:space="preserve"> X.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Wymagane są dokumenty poświadczające, że sprzęt jest produkowany zgodnie z normą ISO 9001 lub równoważną (należy dostarczyć wraz z dostawą sprzętu)</w:t>
      </w:r>
      <w:r w:rsidRPr="00D6747B">
        <w:rPr>
          <w:rFonts w:eastAsia="Calibri"/>
          <w:i/>
          <w:sz w:val="24"/>
          <w:szCs w:val="24"/>
          <w:lang w:eastAsia="en-US"/>
        </w:rPr>
        <w:t>.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Serwis musi być realizowany przez producenta lub przez autoryzowany serwis producenta zaoferowanej drukarki.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D6747B">
        <w:rPr>
          <w:rFonts w:eastAsia="Calibri"/>
          <w:b/>
          <w:sz w:val="24"/>
          <w:szCs w:val="24"/>
          <w:u w:val="single"/>
          <w:lang w:eastAsia="en-US"/>
        </w:rPr>
        <w:t>2) Pkt 17.1 SWZ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  <w:lang w:eastAsia="en-US"/>
        </w:rPr>
      </w:pPr>
      <w:r w:rsidRPr="00D6747B">
        <w:rPr>
          <w:rFonts w:eastAsia="Calibri"/>
          <w:b/>
          <w:sz w:val="24"/>
          <w:szCs w:val="24"/>
          <w:lang w:eastAsia="en-US"/>
        </w:rPr>
        <w:t>Zamiast zapisu: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Wykonawca pozostaje związany ofertą do dnia 05.10.2021 r.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b/>
          <w:sz w:val="24"/>
          <w:szCs w:val="24"/>
          <w:lang w:eastAsia="en-US"/>
        </w:rPr>
      </w:pPr>
      <w:r w:rsidRPr="00D6747B">
        <w:rPr>
          <w:rFonts w:eastAsia="Calibri"/>
          <w:b/>
          <w:sz w:val="24"/>
          <w:szCs w:val="24"/>
          <w:lang w:eastAsia="en-US"/>
        </w:rPr>
        <w:t>Zamawiający wprowadza zapis o następującej treści:</w:t>
      </w:r>
    </w:p>
    <w:p w:rsidR="006A0951" w:rsidRPr="00D6747B" w:rsidRDefault="006A0951" w:rsidP="006A0951">
      <w:pPr>
        <w:autoSpaceDE w:val="0"/>
        <w:autoSpaceDN w:val="0"/>
        <w:adjustRightInd w:val="0"/>
        <w:jc w:val="both"/>
        <w:rPr>
          <w:rFonts w:eastAsia="Calibri"/>
          <w:i/>
          <w:sz w:val="24"/>
          <w:szCs w:val="24"/>
          <w:lang w:eastAsia="en-US"/>
        </w:rPr>
      </w:pPr>
      <w:r w:rsidRPr="00D6747B">
        <w:rPr>
          <w:rFonts w:eastAsia="Calibri"/>
          <w:i/>
          <w:sz w:val="24"/>
          <w:szCs w:val="24"/>
          <w:lang w:eastAsia="en-US"/>
        </w:rPr>
        <w:t>Wykonawca pozostaje związany ofertą do dnia 30.10.2021 r.</w:t>
      </w:r>
    </w:p>
    <w:sectPr w:rsidR="006A0951" w:rsidRPr="00D67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E56" w:rsidRDefault="002C1E56">
      <w:r>
        <w:separator/>
      </w:r>
    </w:p>
  </w:endnote>
  <w:endnote w:type="continuationSeparator" w:id="0">
    <w:p w:rsidR="002C1E56" w:rsidRDefault="002C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E56" w:rsidRDefault="002C1E56">
      <w:r>
        <w:separator/>
      </w:r>
    </w:p>
  </w:footnote>
  <w:footnote w:type="continuationSeparator" w:id="0">
    <w:p w:rsidR="002C1E56" w:rsidRDefault="002C1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18A" w:rsidRDefault="00155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18A" w:rsidRDefault="00D6747B">
    <w:pPr>
      <w:pStyle w:val="Nagwek"/>
    </w:pPr>
    <w:r w:rsidRPr="00462B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18A" w:rsidRDefault="00155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06FD0"/>
    <w:multiLevelType w:val="multilevel"/>
    <w:tmpl w:val="9D5A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3535A6"/>
    <w:multiLevelType w:val="hybridMultilevel"/>
    <w:tmpl w:val="D36C6FC2"/>
    <w:lvl w:ilvl="0" w:tplc="8138C78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E56"/>
    <w:rsid w:val="00057D02"/>
    <w:rsid w:val="000613E0"/>
    <w:rsid w:val="0015518A"/>
    <w:rsid w:val="001A571A"/>
    <w:rsid w:val="002B1C74"/>
    <w:rsid w:val="002C1E56"/>
    <w:rsid w:val="00384EFD"/>
    <w:rsid w:val="004222DA"/>
    <w:rsid w:val="00453E59"/>
    <w:rsid w:val="00460DC4"/>
    <w:rsid w:val="005079A4"/>
    <w:rsid w:val="0055546F"/>
    <w:rsid w:val="005C0930"/>
    <w:rsid w:val="006A0951"/>
    <w:rsid w:val="006D4AE5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6747B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444393"/>
  <w15:chartTrackingRefBased/>
  <w15:docId w15:val="{171661DB-E01D-4668-AA95-05182DD8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952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2021-07-16T09:15:00Z</cp:lastPrinted>
  <dcterms:created xsi:type="dcterms:W3CDTF">2021-07-16T09:15:00Z</dcterms:created>
  <dcterms:modified xsi:type="dcterms:W3CDTF">2021-07-16T09:15:00Z</dcterms:modified>
</cp:coreProperties>
</file>