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5F8E82D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155748" w:rsidRPr="00155748">
        <w:rPr>
          <w:rFonts w:ascii="Arial" w:hAnsi="Arial" w:cs="Arial"/>
          <w:b/>
          <w:sz w:val="20"/>
          <w:szCs w:val="20"/>
        </w:rPr>
        <w:t xml:space="preserve">bezzałogowego statku powietrznego wyposażonego </w:t>
      </w:r>
      <w:r w:rsidR="00155748" w:rsidRPr="00155748">
        <w:rPr>
          <w:rFonts w:ascii="Arial" w:hAnsi="Arial" w:cs="Arial"/>
          <w:b/>
          <w:sz w:val="20"/>
          <w:szCs w:val="20"/>
        </w:rPr>
        <w:br/>
        <w:t>w dedykowaną kamerę multispektralną – 1 zestaw - KC-zp. 272-280/21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>ustawy Pzp.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>10 ustawy Pzp</w:t>
      </w:r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…………. ustawy Pzp</w:t>
      </w:r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>10 ustawy Pzp.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 Zarzycka</cp:lastModifiedBy>
  <cp:revision>4</cp:revision>
  <cp:lastPrinted>2021-04-16T13:39:00Z</cp:lastPrinted>
  <dcterms:created xsi:type="dcterms:W3CDTF">2021-06-09T12:43:00Z</dcterms:created>
  <dcterms:modified xsi:type="dcterms:W3CDTF">2021-06-21T08:43:00Z</dcterms:modified>
</cp:coreProperties>
</file>