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369E3" w:rsidP="006A5DF1">
      <w:pPr>
        <w:spacing w:after="240"/>
        <w:jc w:val="right"/>
        <w:rPr>
          <w:sz w:val="22"/>
          <w:szCs w:val="22"/>
        </w:rPr>
      </w:pPr>
      <w:r w:rsidRPr="00F369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369E3">
        <w:rPr>
          <w:sz w:val="22"/>
          <w:szCs w:val="22"/>
        </w:rPr>
        <w:t>2021-06-17</w:t>
      </w:r>
    </w:p>
    <w:p w:rsidR="00F369E3" w:rsidRPr="00F369E3" w:rsidRDefault="00F369E3" w:rsidP="006A5DF1">
      <w:pPr>
        <w:rPr>
          <w:b/>
          <w:bCs/>
          <w:sz w:val="22"/>
          <w:szCs w:val="22"/>
        </w:rPr>
      </w:pPr>
      <w:r w:rsidRPr="00F369E3">
        <w:rPr>
          <w:b/>
          <w:bCs/>
          <w:sz w:val="22"/>
          <w:szCs w:val="22"/>
        </w:rPr>
        <w:t>Akademia Górniczo - Hutnicza</w:t>
      </w:r>
    </w:p>
    <w:p w:rsidR="00F369E3" w:rsidRPr="00F369E3" w:rsidRDefault="00F369E3" w:rsidP="006A5DF1">
      <w:pPr>
        <w:rPr>
          <w:b/>
          <w:bCs/>
          <w:sz w:val="22"/>
          <w:szCs w:val="22"/>
        </w:rPr>
      </w:pPr>
      <w:r w:rsidRPr="00F369E3">
        <w:rPr>
          <w:b/>
          <w:bCs/>
          <w:sz w:val="22"/>
          <w:szCs w:val="22"/>
        </w:rPr>
        <w:t>im. Stanisława Staszica w Krakowie</w:t>
      </w:r>
    </w:p>
    <w:p w:rsidR="006A5DF1" w:rsidRPr="00D91931" w:rsidRDefault="00F369E3" w:rsidP="006A5DF1">
      <w:pPr>
        <w:rPr>
          <w:b/>
          <w:bCs/>
          <w:sz w:val="22"/>
          <w:szCs w:val="22"/>
        </w:rPr>
      </w:pPr>
      <w:r w:rsidRPr="00F369E3">
        <w:rPr>
          <w:b/>
          <w:bCs/>
          <w:sz w:val="22"/>
          <w:szCs w:val="22"/>
        </w:rPr>
        <w:t>Dział Zamówień Publicznych</w:t>
      </w:r>
    </w:p>
    <w:p w:rsidR="006A5DF1" w:rsidRPr="00BD5546" w:rsidRDefault="00F369E3" w:rsidP="006A5DF1">
      <w:pPr>
        <w:rPr>
          <w:sz w:val="22"/>
          <w:szCs w:val="22"/>
        </w:rPr>
      </w:pPr>
      <w:r w:rsidRPr="00F369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369E3">
        <w:rPr>
          <w:sz w:val="22"/>
          <w:szCs w:val="22"/>
        </w:rPr>
        <w:t>30</w:t>
      </w:r>
    </w:p>
    <w:p w:rsidR="006A5DF1" w:rsidRPr="00BD5546" w:rsidRDefault="00F369E3" w:rsidP="006A5DF1">
      <w:pPr>
        <w:rPr>
          <w:sz w:val="22"/>
          <w:szCs w:val="22"/>
        </w:rPr>
      </w:pPr>
      <w:r w:rsidRPr="00F369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369E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8868D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KC-zp.272-209/21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868D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868DF" w:rsidRPr="008868DF" w:rsidRDefault="008868DF" w:rsidP="008868DF">
      <w:pPr>
        <w:jc w:val="center"/>
        <w:rPr>
          <w:b/>
          <w:sz w:val="28"/>
          <w:szCs w:val="28"/>
        </w:rPr>
      </w:pPr>
      <w:r w:rsidRPr="008868DF">
        <w:rPr>
          <w:b/>
          <w:sz w:val="28"/>
          <w:szCs w:val="28"/>
        </w:rPr>
        <w:t>I POWIADOMIENIE O ZMIANACH W SWZ</w:t>
      </w:r>
    </w:p>
    <w:p w:rsidR="008868DF" w:rsidRPr="008868DF" w:rsidRDefault="008868DF" w:rsidP="008868DF">
      <w:pPr>
        <w:jc w:val="center"/>
        <w:rPr>
          <w:b/>
        </w:rPr>
      </w:pPr>
    </w:p>
    <w:p w:rsidR="006D4AB3" w:rsidRPr="006A5DF1" w:rsidRDefault="00632C3C" w:rsidP="008868DF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369E3" w:rsidRPr="00F369E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369E3" w:rsidRPr="00F369E3">
        <w:rPr>
          <w:b/>
          <w:bCs/>
          <w:sz w:val="22"/>
          <w:szCs w:val="22"/>
        </w:rPr>
        <w:t>usługa cyklu 4 szkoleń dla studentów AGH w ramach projektu Zintegrowany Program Rozwoju Akademii Górniczo-Hutniczej w Krakowie II, nr POWR.03.05.00-00-Z309/18- KC-zp.272-209/21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369E3" w:rsidRPr="00F369E3">
        <w:rPr>
          <w:b/>
          <w:sz w:val="22"/>
          <w:szCs w:val="22"/>
        </w:rPr>
        <w:t>KC-zp.272-209/21</w:t>
      </w:r>
      <w:r w:rsidRPr="006A5DF1">
        <w:rPr>
          <w:b/>
          <w:sz w:val="22"/>
          <w:szCs w:val="22"/>
        </w:rPr>
        <w:t>.</w:t>
      </w:r>
    </w:p>
    <w:p w:rsidR="008868DF" w:rsidRDefault="008868DF" w:rsidP="008868DF">
      <w:pPr>
        <w:jc w:val="both"/>
        <w:rPr>
          <w:sz w:val="22"/>
          <w:szCs w:val="22"/>
        </w:rPr>
      </w:pPr>
    </w:p>
    <w:p w:rsidR="0012774F" w:rsidRPr="006A5DF1" w:rsidRDefault="00520165" w:rsidP="008868DF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369E3" w:rsidRPr="00F369E3">
        <w:rPr>
          <w:b/>
          <w:sz w:val="22"/>
          <w:szCs w:val="22"/>
        </w:rPr>
        <w:t xml:space="preserve">Akademia Górniczo </w:t>
      </w:r>
      <w:r w:rsidR="008868DF">
        <w:rPr>
          <w:b/>
          <w:sz w:val="22"/>
          <w:szCs w:val="22"/>
        </w:rPr>
        <w:t>–</w:t>
      </w:r>
      <w:r w:rsidR="00F369E3" w:rsidRPr="00F369E3">
        <w:rPr>
          <w:b/>
          <w:sz w:val="22"/>
          <w:szCs w:val="22"/>
        </w:rPr>
        <w:t xml:space="preserve"> Hutnicza</w:t>
      </w:r>
      <w:r w:rsidR="008868DF">
        <w:rPr>
          <w:b/>
          <w:sz w:val="22"/>
          <w:szCs w:val="22"/>
        </w:rPr>
        <w:t xml:space="preserve"> </w:t>
      </w:r>
      <w:r w:rsidR="00F369E3" w:rsidRPr="00F369E3">
        <w:rPr>
          <w:b/>
          <w:sz w:val="22"/>
          <w:szCs w:val="22"/>
        </w:rPr>
        <w:t>im. Stanisława Staszica w Krakowie</w:t>
      </w:r>
      <w:r w:rsidR="008868DF">
        <w:rPr>
          <w:b/>
          <w:sz w:val="22"/>
          <w:szCs w:val="22"/>
        </w:rPr>
        <w:t xml:space="preserve">, </w:t>
      </w:r>
      <w:r w:rsidR="00F369E3" w:rsidRPr="00F369E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369E3" w:rsidRPr="00F369E3">
        <w:rPr>
          <w:sz w:val="22"/>
          <w:szCs w:val="22"/>
        </w:rPr>
        <w:t xml:space="preserve">(Dz.U. </w:t>
      </w:r>
      <w:r w:rsidR="008868DF">
        <w:rPr>
          <w:sz w:val="22"/>
          <w:szCs w:val="22"/>
        </w:rPr>
        <w:t xml:space="preserve">2019 </w:t>
      </w:r>
      <w:r w:rsidR="00F369E3" w:rsidRPr="00F369E3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69E3" w:rsidRPr="006A5DF1" w:rsidTr="00867B3B">
        <w:tc>
          <w:tcPr>
            <w:tcW w:w="9356" w:type="dxa"/>
            <w:shd w:val="clear" w:color="auto" w:fill="auto"/>
          </w:tcPr>
          <w:p w:rsidR="00C16D96" w:rsidRDefault="00C16D96" w:rsidP="008868DF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369E3" w:rsidRPr="006A5DF1" w:rsidRDefault="00F369E3" w:rsidP="008868D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369E3">
              <w:rPr>
                <w:b/>
                <w:bCs/>
                <w:sz w:val="22"/>
                <w:szCs w:val="22"/>
              </w:rPr>
              <w:t>1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</w:rPr>
              <w:t>W SWZ jest zapis: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  <w:i/>
                <w:iCs/>
              </w:rPr>
              <w:t>„Planowany termin szkoleń: Od podpisania umowy do 31.12.2021, z wyłączeniem VII - IX.2021 ( w tych miesiącach: tylko po uzyskaniu zgody od Zamawiającego)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  <w:i/>
                <w:iCs/>
              </w:rPr>
              <w:t>Max. 1 szkolenie (2 dniowe) w ciągu każdego pełnego miesiąca”</w:t>
            </w:r>
            <w:r w:rsidRPr="008868DF">
              <w:rPr>
                <w:rFonts w:ascii="Roboto" w:hAnsi="Roboto"/>
              </w:rPr>
              <w:t xml:space="preserve"> – wychodzi, że szkolenia muszą odbyć się już w czerwcu, następnie październik, listopad, grudzień.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</w:rPr>
              <w:t> Mamy również taki zapis: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  <w:i/>
                <w:iCs/>
              </w:rPr>
              <w:t>„przygotowanie, w uzgodnieniu z Zamawiającym, oraz przekazanie Zamawiającemu, na minimum 15 dni roboczych przed rozpoczęciem każdego miesiąca, dziennego harmonogramu szkoleń dla każdego miesiąca, obejmującego informację, z jakiego tematu i w którym dniu miesiąca szkoli się dana grupa szkoleniowa”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</w:rPr>
              <w:t> Nie ma możliwości spełnienia wymagań z obu zapisów – proszę o interpretację.</w:t>
            </w:r>
          </w:p>
          <w:p w:rsidR="008868DF" w:rsidRPr="008868DF" w:rsidRDefault="008868DF" w:rsidP="008868DF">
            <w:pPr>
              <w:jc w:val="both"/>
              <w:rPr>
                <w:sz w:val="24"/>
                <w:szCs w:val="24"/>
              </w:rPr>
            </w:pPr>
            <w:r w:rsidRPr="008868DF">
              <w:rPr>
                <w:rFonts w:ascii="Roboto" w:hAnsi="Roboto"/>
              </w:rPr>
              <w:t> </w:t>
            </w:r>
          </w:p>
          <w:p w:rsidR="00F369E3" w:rsidRPr="008868DF" w:rsidRDefault="008868DF" w:rsidP="008868DF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F369E3" w:rsidRPr="006A5DF1">
              <w:rPr>
                <w:b/>
                <w:bCs/>
                <w:sz w:val="22"/>
                <w:szCs w:val="22"/>
              </w:rPr>
              <w:t>yjaśnienie Zamawiającego:</w:t>
            </w:r>
          </w:p>
        </w:tc>
      </w:tr>
    </w:tbl>
    <w:p w:rsidR="008868DF" w:rsidRDefault="008868D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dokonuje następujących zmian w SWZ: </w:t>
      </w:r>
    </w:p>
    <w:p w:rsidR="008868DF" w:rsidRDefault="008868D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Pkt 4.1 SWZ :Organizacja zajęć” pkt 2 jest:</w:t>
      </w:r>
    </w:p>
    <w:p w:rsidR="008868DF" w:rsidRPr="008868DF" w:rsidRDefault="008868DF" w:rsidP="008868DF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8868DF">
        <w:rPr>
          <w:sz w:val="22"/>
          <w:szCs w:val="22"/>
        </w:rPr>
        <w:t>Planowany termin szkoleń: Od podpisania umowy do 31.12.2021, z wyłączeniem VII - IX.2021 ( w tych miesiącach: tylko po uzyskaniu zgody od Zamawiającego)</w:t>
      </w:r>
    </w:p>
    <w:p w:rsidR="008868DF" w:rsidRDefault="008868DF" w:rsidP="008868DF">
      <w:pPr>
        <w:rPr>
          <w:sz w:val="22"/>
          <w:szCs w:val="22"/>
        </w:rPr>
      </w:pPr>
      <w:r w:rsidRPr="008868DF">
        <w:rPr>
          <w:sz w:val="22"/>
          <w:szCs w:val="22"/>
        </w:rPr>
        <w:t>Max. 1 szkolenie (2 dniowe) w ciągu każdego pełnego miesiąca.</w:t>
      </w:r>
    </w:p>
    <w:p w:rsidR="008868DF" w:rsidRPr="00C16D96" w:rsidRDefault="008868DF" w:rsidP="008868DF">
      <w:pPr>
        <w:jc w:val="both"/>
        <w:rPr>
          <w:sz w:val="22"/>
          <w:szCs w:val="22"/>
          <w:u w:val="single"/>
        </w:rPr>
      </w:pPr>
      <w:r w:rsidRPr="00C16D96">
        <w:rPr>
          <w:sz w:val="22"/>
          <w:szCs w:val="22"/>
          <w:u w:val="single"/>
        </w:rPr>
        <w:t xml:space="preserve">Pkt 4.1 SWZ :Organizacja zajęć” pkt 2 </w:t>
      </w:r>
      <w:r w:rsidRPr="00C16D96">
        <w:rPr>
          <w:sz w:val="22"/>
          <w:szCs w:val="22"/>
          <w:u w:val="single"/>
        </w:rPr>
        <w:t>powinno być</w:t>
      </w:r>
      <w:r w:rsidRPr="00C16D96">
        <w:rPr>
          <w:sz w:val="22"/>
          <w:szCs w:val="22"/>
          <w:u w:val="single"/>
        </w:rPr>
        <w:t>:</w:t>
      </w:r>
      <w:bookmarkStart w:id="0" w:name="_GoBack"/>
      <w:bookmarkEnd w:id="0"/>
    </w:p>
    <w:p w:rsidR="008868DF" w:rsidRPr="008868DF" w:rsidRDefault="008868DF" w:rsidP="008868DF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8868DF">
        <w:rPr>
          <w:sz w:val="22"/>
          <w:szCs w:val="22"/>
        </w:rPr>
        <w:t>Planowany termin szkoleń: Od podpisania umowy do 31.12.2021, z wyłączeniem VII - IX.2021 ( w tych miesiącach: tylko po uzyskaniu zgody od Zamawiającego)</w:t>
      </w:r>
    </w:p>
    <w:p w:rsidR="008868DF" w:rsidRDefault="008868DF" w:rsidP="008868DF">
      <w:pPr>
        <w:rPr>
          <w:sz w:val="22"/>
          <w:szCs w:val="22"/>
        </w:rPr>
      </w:pPr>
      <w:r w:rsidRPr="008868DF">
        <w:rPr>
          <w:sz w:val="22"/>
          <w:szCs w:val="22"/>
        </w:rPr>
        <w:t>Max. 2 szkolenia (2 dniowe) w ciągu każdego pełnego miesiąca</w:t>
      </w:r>
      <w:r w:rsidR="00C16D96">
        <w:rPr>
          <w:sz w:val="22"/>
          <w:szCs w:val="22"/>
        </w:rPr>
        <w:t>”</w:t>
      </w:r>
      <w:r w:rsidRPr="008868DF">
        <w:rPr>
          <w:sz w:val="22"/>
          <w:szCs w:val="22"/>
        </w:rPr>
        <w:t>.</w:t>
      </w:r>
    </w:p>
    <w:p w:rsidR="008868DF" w:rsidRDefault="008868DF" w:rsidP="008868DF">
      <w:pPr>
        <w:rPr>
          <w:sz w:val="22"/>
          <w:szCs w:val="22"/>
        </w:rPr>
      </w:pPr>
    </w:p>
    <w:p w:rsidR="00C16D96" w:rsidRDefault="00C16D96" w:rsidP="008868DF">
      <w:pPr>
        <w:rPr>
          <w:b/>
          <w:i/>
          <w:sz w:val="22"/>
          <w:szCs w:val="22"/>
        </w:rPr>
      </w:pPr>
      <w:r w:rsidRPr="00C16D96">
        <w:rPr>
          <w:b/>
          <w:i/>
          <w:sz w:val="22"/>
          <w:szCs w:val="22"/>
        </w:rPr>
        <w:t>Treść niniejszego pisma stanowi integralną część SWZ.</w:t>
      </w:r>
    </w:p>
    <w:p w:rsidR="00C16D96" w:rsidRPr="00C16D96" w:rsidRDefault="00C16D96" w:rsidP="008868DF">
      <w:pPr>
        <w:rPr>
          <w:b/>
          <w:i/>
          <w:sz w:val="22"/>
          <w:szCs w:val="22"/>
        </w:rPr>
      </w:pPr>
    </w:p>
    <w:p w:rsidR="008868DF" w:rsidRPr="008868DF" w:rsidRDefault="008868DF" w:rsidP="008868DF">
      <w:pPr>
        <w:tabs>
          <w:tab w:val="left" w:pos="648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8868DF">
        <w:rPr>
          <w:sz w:val="22"/>
          <w:szCs w:val="22"/>
        </w:rPr>
        <w:t xml:space="preserve">Kanclerz AGH                                                                        </w:t>
      </w:r>
    </w:p>
    <w:p w:rsidR="008868DF" w:rsidRPr="008868DF" w:rsidRDefault="008868DF" w:rsidP="008868DF">
      <w:pPr>
        <w:tabs>
          <w:tab w:val="left" w:pos="6480"/>
        </w:tabs>
        <w:jc w:val="right"/>
        <w:rPr>
          <w:sz w:val="22"/>
          <w:szCs w:val="22"/>
        </w:rPr>
      </w:pPr>
    </w:p>
    <w:p w:rsidR="008868DF" w:rsidRPr="008868DF" w:rsidRDefault="008868DF" w:rsidP="008868DF">
      <w:pPr>
        <w:tabs>
          <w:tab w:val="left" w:pos="6480"/>
        </w:tabs>
        <w:rPr>
          <w:sz w:val="22"/>
          <w:szCs w:val="22"/>
        </w:rPr>
      </w:pPr>
    </w:p>
    <w:p w:rsidR="00BE7BFD" w:rsidRPr="008868DF" w:rsidRDefault="008868DF" w:rsidP="008868DF">
      <w:pPr>
        <w:tabs>
          <w:tab w:val="left" w:pos="6480"/>
        </w:tabs>
        <w:jc w:val="right"/>
        <w:rPr>
          <w:sz w:val="22"/>
          <w:szCs w:val="22"/>
        </w:rPr>
      </w:pPr>
      <w:r w:rsidRPr="008868DF">
        <w:rPr>
          <w:sz w:val="22"/>
          <w:szCs w:val="22"/>
        </w:rPr>
        <w:t xml:space="preserve"> mgr inż. Henryk Zioło</w:t>
      </w:r>
    </w:p>
    <w:sectPr w:rsidR="00BE7BFD" w:rsidRPr="008868DF" w:rsidSect="00C16D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709" w:left="1418" w:header="426" w:footer="33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4CA" w:rsidRDefault="009E74CA">
      <w:r>
        <w:separator/>
      </w:r>
    </w:p>
  </w:endnote>
  <w:endnote w:type="continuationSeparator" w:id="0">
    <w:p w:rsidR="009E74CA" w:rsidRDefault="009E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4CA" w:rsidRDefault="009E74CA">
      <w:r>
        <w:separator/>
      </w:r>
    </w:p>
  </w:footnote>
  <w:footnote w:type="continuationSeparator" w:id="0">
    <w:p w:rsidR="009E74CA" w:rsidRDefault="009E7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E3" w:rsidRDefault="00F36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E3" w:rsidRDefault="008868DF">
    <w:pPr>
      <w:pStyle w:val="Nagwek"/>
    </w:pPr>
    <w:r>
      <w:t xml:space="preserve">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03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9E3" w:rsidRDefault="00F369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4C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68DF"/>
    <w:rsid w:val="00897AB0"/>
    <w:rsid w:val="008A3553"/>
    <w:rsid w:val="009E74CA"/>
    <w:rsid w:val="00A905AC"/>
    <w:rsid w:val="00BA6584"/>
    <w:rsid w:val="00BE7BFD"/>
    <w:rsid w:val="00C16D96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69E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9B5AB9"/>
  <w15:chartTrackingRefBased/>
  <w15:docId w15:val="{71E3E72A-C2B1-4939-BE2A-6A93ED4D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2021-06-17T09:34:00Z</cp:lastPrinted>
  <dcterms:created xsi:type="dcterms:W3CDTF">2021-06-17T09:34:00Z</dcterms:created>
  <dcterms:modified xsi:type="dcterms:W3CDTF">2021-06-17T09:34:00Z</dcterms:modified>
</cp:coreProperties>
</file>