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DBAF2" w14:textId="2A23903F" w:rsidR="00890B92" w:rsidRDefault="00512327" w:rsidP="00890B92">
      <w:pPr>
        <w:spacing w:after="240"/>
        <w:jc w:val="right"/>
        <w:rPr>
          <w:sz w:val="22"/>
          <w:szCs w:val="22"/>
        </w:rPr>
      </w:pPr>
      <w:r w:rsidRPr="0051232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12327">
        <w:rPr>
          <w:sz w:val="22"/>
          <w:szCs w:val="22"/>
        </w:rPr>
        <w:t>2021-06-1</w:t>
      </w:r>
      <w:r w:rsidR="007549E0">
        <w:rPr>
          <w:sz w:val="22"/>
          <w:szCs w:val="22"/>
        </w:rPr>
        <w:t>7</w:t>
      </w:r>
    </w:p>
    <w:p w14:paraId="0E0990A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FFF6675" w14:textId="77777777" w:rsidR="00512327" w:rsidRPr="00512327" w:rsidRDefault="00512327" w:rsidP="00890B92">
      <w:pPr>
        <w:rPr>
          <w:b/>
          <w:bCs/>
          <w:sz w:val="22"/>
          <w:szCs w:val="22"/>
        </w:rPr>
      </w:pPr>
      <w:r w:rsidRPr="00512327">
        <w:rPr>
          <w:b/>
          <w:bCs/>
          <w:sz w:val="22"/>
          <w:szCs w:val="22"/>
        </w:rPr>
        <w:t>Akademia Górniczo - Hutnicza</w:t>
      </w:r>
    </w:p>
    <w:p w14:paraId="240A5FC9" w14:textId="77777777" w:rsidR="00512327" w:rsidRPr="00512327" w:rsidRDefault="00512327" w:rsidP="00890B92">
      <w:pPr>
        <w:rPr>
          <w:b/>
          <w:bCs/>
          <w:sz w:val="22"/>
          <w:szCs w:val="22"/>
        </w:rPr>
      </w:pPr>
      <w:r w:rsidRPr="00512327">
        <w:rPr>
          <w:b/>
          <w:bCs/>
          <w:sz w:val="22"/>
          <w:szCs w:val="22"/>
        </w:rPr>
        <w:t>im. Stanisława Staszica w Krakowie</w:t>
      </w:r>
    </w:p>
    <w:p w14:paraId="3D096E39" w14:textId="77777777" w:rsidR="00890B92" w:rsidRPr="00D91931" w:rsidRDefault="00512327" w:rsidP="00890B92">
      <w:pPr>
        <w:rPr>
          <w:b/>
          <w:bCs/>
          <w:sz w:val="22"/>
          <w:szCs w:val="22"/>
        </w:rPr>
      </w:pPr>
      <w:r w:rsidRPr="00512327">
        <w:rPr>
          <w:b/>
          <w:bCs/>
          <w:sz w:val="22"/>
          <w:szCs w:val="22"/>
        </w:rPr>
        <w:t>Dział Zamówień Publicznych</w:t>
      </w:r>
    </w:p>
    <w:p w14:paraId="2DD65022" w14:textId="77777777" w:rsidR="00890B92" w:rsidRPr="00BD5546" w:rsidRDefault="00512327" w:rsidP="00890B92">
      <w:pPr>
        <w:rPr>
          <w:sz w:val="22"/>
          <w:szCs w:val="22"/>
        </w:rPr>
      </w:pPr>
      <w:r w:rsidRPr="0051232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12327">
        <w:rPr>
          <w:sz w:val="22"/>
          <w:szCs w:val="22"/>
        </w:rPr>
        <w:t>30</w:t>
      </w:r>
    </w:p>
    <w:p w14:paraId="11CCF083" w14:textId="77777777" w:rsidR="00890B92" w:rsidRPr="00BD5546" w:rsidRDefault="00512327" w:rsidP="00890B92">
      <w:pPr>
        <w:rPr>
          <w:sz w:val="22"/>
          <w:szCs w:val="22"/>
        </w:rPr>
      </w:pPr>
      <w:r w:rsidRPr="0051232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12327">
        <w:rPr>
          <w:sz w:val="22"/>
          <w:szCs w:val="22"/>
        </w:rPr>
        <w:t>Kraków</w:t>
      </w:r>
    </w:p>
    <w:p w14:paraId="7E3381F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90ED42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8ED9EC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F1247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411B45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12327" w:rsidRPr="00512327">
        <w:rPr>
          <w:b/>
          <w:sz w:val="22"/>
          <w:szCs w:val="22"/>
        </w:rPr>
        <w:t>KC-zp.272-241/21</w:t>
      </w:r>
      <w:r w:rsidR="00A80738" w:rsidRPr="00890B92">
        <w:rPr>
          <w:sz w:val="22"/>
          <w:szCs w:val="22"/>
        </w:rPr>
        <w:tab/>
        <w:t xml:space="preserve"> </w:t>
      </w:r>
    </w:p>
    <w:p w14:paraId="36403A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1EC7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E451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210EC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5402AC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9B5E943" w14:textId="2F95BF69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12327" w:rsidRPr="00512327">
        <w:rPr>
          <w:sz w:val="22"/>
          <w:szCs w:val="22"/>
        </w:rPr>
        <w:t>podstawowy</w:t>
      </w:r>
      <w:r w:rsidR="007549E0">
        <w:rPr>
          <w:sz w:val="22"/>
          <w:szCs w:val="22"/>
        </w:rPr>
        <w:t>m</w:t>
      </w:r>
      <w:r w:rsidRPr="00890B92">
        <w:rPr>
          <w:sz w:val="22"/>
          <w:szCs w:val="22"/>
        </w:rPr>
        <w:t xml:space="preserve"> na: </w:t>
      </w:r>
    </w:p>
    <w:p w14:paraId="62C2886E" w14:textId="085FC469" w:rsidR="00A80738" w:rsidRPr="00890B92" w:rsidRDefault="0051232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12327">
        <w:rPr>
          <w:b/>
          <w:sz w:val="22"/>
          <w:szCs w:val="22"/>
        </w:rPr>
        <w:t>dostaw</w:t>
      </w:r>
      <w:r w:rsidR="007549E0">
        <w:rPr>
          <w:b/>
          <w:sz w:val="22"/>
          <w:szCs w:val="22"/>
        </w:rPr>
        <w:t>ę</w:t>
      </w:r>
      <w:r w:rsidRPr="00512327">
        <w:rPr>
          <w:b/>
          <w:sz w:val="22"/>
          <w:szCs w:val="22"/>
        </w:rPr>
        <w:t xml:space="preserve"> aparatury Miernik oporności z uziemieniem dla </w:t>
      </w:r>
      <w:proofErr w:type="spellStart"/>
      <w:r w:rsidRPr="00512327">
        <w:rPr>
          <w:b/>
          <w:sz w:val="22"/>
          <w:szCs w:val="22"/>
        </w:rPr>
        <w:t>WWNiG</w:t>
      </w:r>
      <w:proofErr w:type="spellEnd"/>
      <w:r w:rsidRPr="00512327">
        <w:rPr>
          <w:b/>
          <w:sz w:val="22"/>
          <w:szCs w:val="22"/>
        </w:rPr>
        <w:t xml:space="preserve"> - KC-zp.272-241/21</w:t>
      </w:r>
    </w:p>
    <w:p w14:paraId="5BF8BCA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12327" w:rsidRPr="0051232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06B1515" w14:textId="77777777" w:rsidR="0069085C" w:rsidRPr="00890B92" w:rsidRDefault="00512327" w:rsidP="00A80738">
      <w:pPr>
        <w:spacing w:before="120" w:after="120"/>
        <w:jc w:val="both"/>
        <w:rPr>
          <w:sz w:val="22"/>
          <w:szCs w:val="22"/>
        </w:rPr>
      </w:pPr>
      <w:r w:rsidRPr="00512327">
        <w:rPr>
          <w:b/>
          <w:sz w:val="22"/>
          <w:szCs w:val="22"/>
        </w:rPr>
        <w:t>59 000.00</w:t>
      </w:r>
      <w:r w:rsidR="00890B92" w:rsidRPr="00890B92">
        <w:rPr>
          <w:sz w:val="22"/>
          <w:szCs w:val="22"/>
        </w:rPr>
        <w:t xml:space="preserve"> zł brutto.</w:t>
      </w:r>
    </w:p>
    <w:p w14:paraId="5714B77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0CF65B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7DDF4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3F2933" w14:textId="1EDCE43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58856" w14:textId="77777777" w:rsidR="00CE0879" w:rsidRDefault="00CE0879">
      <w:r>
        <w:separator/>
      </w:r>
    </w:p>
  </w:endnote>
  <w:endnote w:type="continuationSeparator" w:id="0">
    <w:p w14:paraId="2839D632" w14:textId="77777777" w:rsidR="00CE0879" w:rsidRDefault="00CE0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904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0F4E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2435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BDCFE13">
        <v:line id="_x0000_s2049" style="position:absolute;left:0;text-align:left;z-index:251657728" from="-3.85pt,8.7pt" to="455.15pt,8.7pt"/>
      </w:pict>
    </w:r>
  </w:p>
  <w:p w14:paraId="1DDE690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40B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3CC23E" w14:textId="77777777" w:rsidR="009F189D" w:rsidRDefault="009F189D">
    <w:pPr>
      <w:pStyle w:val="Stopka"/>
      <w:tabs>
        <w:tab w:val="clear" w:pos="4536"/>
      </w:tabs>
      <w:jc w:val="center"/>
    </w:pPr>
  </w:p>
  <w:p w14:paraId="6AF48DA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2A8C6" w14:textId="77777777" w:rsidR="00CE0879" w:rsidRDefault="00CE0879">
      <w:r>
        <w:separator/>
      </w:r>
    </w:p>
  </w:footnote>
  <w:footnote w:type="continuationSeparator" w:id="0">
    <w:p w14:paraId="1C1BA606" w14:textId="77777777" w:rsidR="00CE0879" w:rsidRDefault="00CE08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D3965" w14:textId="77777777" w:rsidR="00512327" w:rsidRDefault="005123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84C59" w14:textId="77777777" w:rsidR="00512327" w:rsidRDefault="005123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9E260" w14:textId="77777777" w:rsidR="00512327" w:rsidRDefault="005123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087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12327"/>
    <w:rsid w:val="00524583"/>
    <w:rsid w:val="0069085C"/>
    <w:rsid w:val="007549E0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E087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8CE52B"/>
  <w15:chartTrackingRefBased/>
  <w15:docId w15:val="{EB244F75-39B8-48DC-B29A-FD4A35239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2021-06-16T09:58:00Z</dcterms:created>
  <dcterms:modified xsi:type="dcterms:W3CDTF">2021-06-16T09:58:00Z</dcterms:modified>
</cp:coreProperties>
</file>