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4B6AAF71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2021-0</w:t>
      </w:r>
      <w:r w:rsidR="0020551C">
        <w:rPr>
          <w:sz w:val="22"/>
          <w:szCs w:val="22"/>
        </w:rPr>
        <w:t>6</w:t>
      </w:r>
      <w:r w:rsidRPr="000A65E3">
        <w:rPr>
          <w:sz w:val="22"/>
          <w:szCs w:val="22"/>
        </w:rPr>
        <w:t>-</w:t>
      </w:r>
      <w:r w:rsidR="0020551C">
        <w:rPr>
          <w:sz w:val="22"/>
          <w:szCs w:val="22"/>
        </w:rPr>
        <w:t>15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050C8AE0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sygn. akt KC-zp.272-</w:t>
      </w:r>
      <w:r w:rsidR="0020551C">
        <w:rPr>
          <w:sz w:val="22"/>
          <w:szCs w:val="22"/>
        </w:rPr>
        <w:t>274</w:t>
      </w:r>
      <w:r>
        <w:rPr>
          <w:sz w:val="22"/>
          <w:szCs w:val="22"/>
        </w:rPr>
        <w:t xml:space="preserve">/21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522A0EAA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20551C">
        <w:rPr>
          <w:sz w:val="22"/>
          <w:szCs w:val="22"/>
        </w:rPr>
        <w:t xml:space="preserve">podstawowy bez negocjacji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20551C" w:rsidRPr="0020551C">
        <w:rPr>
          <w:b/>
          <w:bCs/>
          <w:sz w:val="22"/>
          <w:szCs w:val="22"/>
        </w:rPr>
        <w:t>Dostaw</w:t>
      </w:r>
      <w:r w:rsidR="0020551C">
        <w:rPr>
          <w:b/>
          <w:bCs/>
          <w:sz w:val="22"/>
          <w:szCs w:val="22"/>
        </w:rPr>
        <w:t>ę</w:t>
      </w:r>
      <w:r w:rsidR="0020551C" w:rsidRPr="0020551C">
        <w:rPr>
          <w:b/>
          <w:bCs/>
          <w:sz w:val="22"/>
          <w:szCs w:val="22"/>
        </w:rPr>
        <w:t xml:space="preserve"> pompy wysokociśnieniowej z napędem w ramach projektu "IDUB"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20551C">
        <w:rPr>
          <w:b/>
          <w:sz w:val="22"/>
          <w:szCs w:val="22"/>
        </w:rPr>
        <w:t>274</w:t>
      </w:r>
      <w:r w:rsidR="000A65E3" w:rsidRPr="00B24B9D">
        <w:rPr>
          <w:b/>
          <w:sz w:val="22"/>
          <w:szCs w:val="22"/>
        </w:rPr>
        <w:t>/21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52F88BF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4796CABA" w14:textId="7CDAF429" w:rsidR="00EE0164" w:rsidRPr="0020551C" w:rsidRDefault="0020551C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  <w:r w:rsidRPr="0020551C">
        <w:rPr>
          <w:sz w:val="22"/>
          <w:szCs w:val="22"/>
        </w:rPr>
        <w:t>Cz</w:t>
      </w:r>
      <w:r w:rsidRPr="0020551C">
        <w:rPr>
          <w:sz w:val="22"/>
          <w:szCs w:val="22"/>
        </w:rPr>
        <w:t>y pompa ma być wyposażona w akcesoria (zawór regulacyjny, zabezpieczeni</w:t>
      </w:r>
      <w:r>
        <w:rPr>
          <w:sz w:val="22"/>
          <w:szCs w:val="22"/>
        </w:rPr>
        <w:t>e</w:t>
      </w:r>
      <w:r w:rsidRPr="0020551C">
        <w:rPr>
          <w:sz w:val="22"/>
          <w:szCs w:val="22"/>
        </w:rPr>
        <w:t xml:space="preserve"> ciśnieniowe, termiczne, manometr </w:t>
      </w:r>
      <w:r>
        <w:rPr>
          <w:sz w:val="22"/>
          <w:szCs w:val="22"/>
        </w:rPr>
        <w:t>itd.</w:t>
      </w:r>
      <w:r w:rsidRPr="0020551C">
        <w:rPr>
          <w:sz w:val="22"/>
          <w:szCs w:val="22"/>
        </w:rPr>
        <w:t>)</w:t>
      </w:r>
      <w:r>
        <w:rPr>
          <w:sz w:val="22"/>
          <w:szCs w:val="22"/>
        </w:rPr>
        <w:t xml:space="preserve"> ?</w:t>
      </w:r>
    </w:p>
    <w:p w14:paraId="446B4B3A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08572DA9" w14:textId="6EA371A9" w:rsidR="00195EEE" w:rsidRPr="00F71FDA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20551C">
        <w:rPr>
          <w:b/>
          <w:sz w:val="22"/>
          <w:szCs w:val="22"/>
        </w:rPr>
        <w:t>ź</w:t>
      </w:r>
      <w:r w:rsidR="00C55030" w:rsidRPr="00F71FDA">
        <w:rPr>
          <w:b/>
          <w:sz w:val="22"/>
          <w:szCs w:val="22"/>
        </w:rPr>
        <w:t xml:space="preserve"> </w:t>
      </w:r>
      <w:r w:rsidRPr="00F71FDA">
        <w:rPr>
          <w:b/>
          <w:sz w:val="22"/>
          <w:szCs w:val="22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4B1E2AFD" w14:textId="658B66D5" w:rsidR="000E1028" w:rsidRPr="0020551C" w:rsidRDefault="0020551C" w:rsidP="008219B4">
      <w:pPr>
        <w:jc w:val="both"/>
        <w:rPr>
          <w:sz w:val="22"/>
          <w:szCs w:val="22"/>
        </w:rPr>
      </w:pPr>
      <w:r w:rsidRPr="0020551C">
        <w:rPr>
          <w:sz w:val="22"/>
          <w:szCs w:val="22"/>
        </w:rPr>
        <w:t>Tak, dostarczona pompa musi być wyposażona w z</w:t>
      </w:r>
      <w:r w:rsidRPr="0020551C">
        <w:rPr>
          <w:sz w:val="22"/>
          <w:szCs w:val="22"/>
        </w:rPr>
        <w:t>awór regulacyjny</w:t>
      </w:r>
      <w:r w:rsidRPr="0020551C">
        <w:rPr>
          <w:sz w:val="22"/>
          <w:szCs w:val="22"/>
        </w:rPr>
        <w:t>, m</w:t>
      </w:r>
      <w:r w:rsidRPr="0020551C">
        <w:rPr>
          <w:sz w:val="22"/>
          <w:szCs w:val="22"/>
        </w:rPr>
        <w:t>anometr</w:t>
      </w:r>
      <w:r w:rsidRPr="0020551C">
        <w:rPr>
          <w:sz w:val="22"/>
          <w:szCs w:val="22"/>
        </w:rPr>
        <w:t>, z</w:t>
      </w:r>
      <w:r w:rsidRPr="0020551C">
        <w:rPr>
          <w:sz w:val="22"/>
          <w:szCs w:val="22"/>
        </w:rPr>
        <w:t>abezpieczenie ciśnieniowe</w:t>
      </w:r>
      <w:r>
        <w:rPr>
          <w:sz w:val="22"/>
          <w:szCs w:val="22"/>
        </w:rPr>
        <w:t xml:space="preserve"> </w:t>
      </w:r>
      <w:r w:rsidRPr="0020551C">
        <w:rPr>
          <w:sz w:val="22"/>
          <w:szCs w:val="22"/>
        </w:rPr>
        <w:t>oraz z</w:t>
      </w:r>
      <w:r w:rsidRPr="0020551C">
        <w:rPr>
          <w:sz w:val="22"/>
          <w:szCs w:val="22"/>
        </w:rPr>
        <w:t>abezpieczenie termiczn</w:t>
      </w:r>
      <w:r w:rsidRPr="0020551C">
        <w:rPr>
          <w:sz w:val="22"/>
          <w:szCs w:val="22"/>
        </w:rPr>
        <w:t>e.</w:t>
      </w:r>
    </w:p>
    <w:p w14:paraId="198B5BF4" w14:textId="12535B23" w:rsidR="000E1028" w:rsidRDefault="000E1028" w:rsidP="00024C4D">
      <w:pPr>
        <w:rPr>
          <w:color w:val="7030A0"/>
          <w:sz w:val="22"/>
          <w:szCs w:val="22"/>
        </w:rPr>
      </w:pPr>
    </w:p>
    <w:p w14:paraId="75EE04DE" w14:textId="06EE19DD" w:rsidR="00024C4D" w:rsidRPr="00F71FDA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z udzielona odpowiedzią,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Zamawiający dokonuje następujących zmian w SWZ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:</w:t>
      </w:r>
    </w:p>
    <w:p w14:paraId="1BD7F395" w14:textId="77777777" w:rsidR="00024C4D" w:rsidRPr="00F71FDA" w:rsidRDefault="00024C4D" w:rsidP="00024C4D">
      <w:pPr>
        <w:rPr>
          <w:sz w:val="22"/>
          <w:szCs w:val="22"/>
          <w:u w:val="single"/>
        </w:rPr>
      </w:pPr>
    </w:p>
    <w:p w14:paraId="5994F6FF" w14:textId="06F257F9" w:rsidR="000E1028" w:rsidRPr="0020551C" w:rsidRDefault="0020551C" w:rsidP="00024C4D">
      <w:pPr>
        <w:rPr>
          <w:b/>
          <w:bCs/>
          <w:i/>
          <w:i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>W pkt 4.1 SWZ Zamawiający dodaje zapis w brzmieniu</w:t>
      </w:r>
      <w:r w:rsidR="008219B4" w:rsidRPr="008219B4">
        <w:rPr>
          <w:b/>
          <w:bCs/>
          <w:sz w:val="22"/>
          <w:szCs w:val="22"/>
        </w:rPr>
        <w:t>:</w:t>
      </w:r>
      <w:r w:rsidR="008219B4" w:rsidRPr="008219B4">
        <w:rPr>
          <w:sz w:val="22"/>
          <w:szCs w:val="22"/>
        </w:rPr>
        <w:t xml:space="preserve"> </w:t>
      </w:r>
      <w:r w:rsidR="008219B4" w:rsidRPr="008219B4">
        <w:rPr>
          <w:sz w:val="22"/>
          <w:szCs w:val="22"/>
        </w:rPr>
        <w:br/>
      </w:r>
      <w:r w:rsidRPr="0020551C">
        <w:rPr>
          <w:sz w:val="22"/>
          <w:szCs w:val="22"/>
        </w:rPr>
        <w:t xml:space="preserve">Zawór regulacyjny: TAK </w:t>
      </w:r>
      <w:r w:rsidRPr="0020551C">
        <w:rPr>
          <w:sz w:val="22"/>
          <w:szCs w:val="22"/>
        </w:rPr>
        <w:br/>
        <w:t xml:space="preserve">Manometr: TAK </w:t>
      </w:r>
      <w:r w:rsidRPr="0020551C">
        <w:rPr>
          <w:sz w:val="22"/>
          <w:szCs w:val="22"/>
        </w:rPr>
        <w:br/>
        <w:t xml:space="preserve">Zabezpieczenie ciśnieniowe: TAK </w:t>
      </w:r>
      <w:r w:rsidRPr="0020551C">
        <w:rPr>
          <w:sz w:val="22"/>
          <w:szCs w:val="22"/>
        </w:rPr>
        <w:br/>
        <w:t>Zabezpieczenie termiczne: TAK</w:t>
      </w:r>
    </w:p>
    <w:p w14:paraId="2F9FB063" w14:textId="77777777" w:rsidR="0020551C" w:rsidRDefault="0020551C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1A259A5D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 xml:space="preserve">Treść niniejszego pisma staje się integralna części SWZ. Termin składania i otwarcia ofert </w:t>
      </w:r>
      <w:r w:rsidR="00E92833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zmianie.</w:t>
      </w:r>
    </w:p>
    <w:sectPr w:rsidR="00024C4D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6F5F0" w14:textId="77777777" w:rsidR="00A040E4" w:rsidRDefault="00A040E4">
      <w:r>
        <w:separator/>
      </w:r>
    </w:p>
  </w:endnote>
  <w:endnote w:type="continuationSeparator" w:id="0">
    <w:p w14:paraId="2C8FF97D" w14:textId="77777777" w:rsidR="00A040E4" w:rsidRDefault="00A04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3C8D4" w14:textId="77777777" w:rsidR="00A040E4" w:rsidRDefault="00A040E4">
      <w:r>
        <w:separator/>
      </w:r>
    </w:p>
  </w:footnote>
  <w:footnote w:type="continuationSeparator" w:id="0">
    <w:p w14:paraId="6BC7A450" w14:textId="77777777" w:rsidR="00A040E4" w:rsidRDefault="00A040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>
    <w:abstractNumId w:val="7"/>
  </w:num>
  <w:num w:numId="2">
    <w:abstractNumId w:val="12"/>
  </w:num>
  <w:num w:numId="3">
    <w:abstractNumId w:val="6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9"/>
  </w:num>
  <w:num w:numId="9">
    <w:abstractNumId w:val="1"/>
  </w:num>
  <w:num w:numId="10">
    <w:abstractNumId w:val="5"/>
  </w:num>
  <w:num w:numId="11">
    <w:abstractNumId w:val="4"/>
  </w:num>
  <w:num w:numId="12">
    <w:abstractNumId w:val="13"/>
  </w:num>
  <w:num w:numId="13">
    <w:abstractNumId w:val="14"/>
  </w:num>
  <w:num w:numId="14">
    <w:abstractNumId w:val="8"/>
  </w:num>
  <w:num w:numId="15">
    <w:abstractNumId w:val="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A1097"/>
    <w:rsid w:val="000A10C8"/>
    <w:rsid w:val="000A65E3"/>
    <w:rsid w:val="000E1028"/>
    <w:rsid w:val="000E1CD8"/>
    <w:rsid w:val="000E2A8F"/>
    <w:rsid w:val="000E5BC7"/>
    <w:rsid w:val="00123D4D"/>
    <w:rsid w:val="001246BE"/>
    <w:rsid w:val="0012774F"/>
    <w:rsid w:val="0012787B"/>
    <w:rsid w:val="00144B7A"/>
    <w:rsid w:val="00180C6E"/>
    <w:rsid w:val="0018335D"/>
    <w:rsid w:val="00195EEE"/>
    <w:rsid w:val="001C04AE"/>
    <w:rsid w:val="001E4A36"/>
    <w:rsid w:val="001F63C1"/>
    <w:rsid w:val="0020551C"/>
    <w:rsid w:val="00211307"/>
    <w:rsid w:val="00257092"/>
    <w:rsid w:val="002720D2"/>
    <w:rsid w:val="0029606A"/>
    <w:rsid w:val="002B1A6E"/>
    <w:rsid w:val="002E6532"/>
    <w:rsid w:val="0030051A"/>
    <w:rsid w:val="00325AE6"/>
    <w:rsid w:val="003612EC"/>
    <w:rsid w:val="00383518"/>
    <w:rsid w:val="0038768D"/>
    <w:rsid w:val="003F08A7"/>
    <w:rsid w:val="004103F2"/>
    <w:rsid w:val="0045464C"/>
    <w:rsid w:val="004663B6"/>
    <w:rsid w:val="004848F3"/>
    <w:rsid w:val="004A6A07"/>
    <w:rsid w:val="004A75F2"/>
    <w:rsid w:val="004E003B"/>
    <w:rsid w:val="004F24F4"/>
    <w:rsid w:val="00512A21"/>
    <w:rsid w:val="005144A9"/>
    <w:rsid w:val="00520165"/>
    <w:rsid w:val="00555FE7"/>
    <w:rsid w:val="0056195D"/>
    <w:rsid w:val="00565510"/>
    <w:rsid w:val="005B08B1"/>
    <w:rsid w:val="005B1B08"/>
    <w:rsid w:val="005D7D3A"/>
    <w:rsid w:val="005F0BF1"/>
    <w:rsid w:val="00611EBF"/>
    <w:rsid w:val="00632C3C"/>
    <w:rsid w:val="006340D9"/>
    <w:rsid w:val="00640232"/>
    <w:rsid w:val="00662BDB"/>
    <w:rsid w:val="00690924"/>
    <w:rsid w:val="00692950"/>
    <w:rsid w:val="006952F0"/>
    <w:rsid w:val="006A5DF1"/>
    <w:rsid w:val="006B7198"/>
    <w:rsid w:val="006D4AB3"/>
    <w:rsid w:val="006F3B81"/>
    <w:rsid w:val="007153AE"/>
    <w:rsid w:val="00750B29"/>
    <w:rsid w:val="00760EC6"/>
    <w:rsid w:val="007D7198"/>
    <w:rsid w:val="007F1A26"/>
    <w:rsid w:val="00801A8E"/>
    <w:rsid w:val="0080278F"/>
    <w:rsid w:val="00813041"/>
    <w:rsid w:val="008219B4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9179D2"/>
    <w:rsid w:val="009254C5"/>
    <w:rsid w:val="00947A50"/>
    <w:rsid w:val="009C70AC"/>
    <w:rsid w:val="009F5679"/>
    <w:rsid w:val="00A040E4"/>
    <w:rsid w:val="00A40E9B"/>
    <w:rsid w:val="00A84EE1"/>
    <w:rsid w:val="00A905AC"/>
    <w:rsid w:val="00A954F0"/>
    <w:rsid w:val="00B11682"/>
    <w:rsid w:val="00B23E9A"/>
    <w:rsid w:val="00B24B9D"/>
    <w:rsid w:val="00B94483"/>
    <w:rsid w:val="00BA6584"/>
    <w:rsid w:val="00BB7BD5"/>
    <w:rsid w:val="00BE7BFD"/>
    <w:rsid w:val="00C03A02"/>
    <w:rsid w:val="00C370F2"/>
    <w:rsid w:val="00C44EEC"/>
    <w:rsid w:val="00C4514E"/>
    <w:rsid w:val="00C55030"/>
    <w:rsid w:val="00CC4D8B"/>
    <w:rsid w:val="00D22FFA"/>
    <w:rsid w:val="00D26D92"/>
    <w:rsid w:val="00D304D0"/>
    <w:rsid w:val="00D518CB"/>
    <w:rsid w:val="00D8461B"/>
    <w:rsid w:val="00D90442"/>
    <w:rsid w:val="00D9049C"/>
    <w:rsid w:val="00D915F2"/>
    <w:rsid w:val="00D946A7"/>
    <w:rsid w:val="00D96C1D"/>
    <w:rsid w:val="00DF171E"/>
    <w:rsid w:val="00DF32E8"/>
    <w:rsid w:val="00E02C1B"/>
    <w:rsid w:val="00E21B49"/>
    <w:rsid w:val="00E2789F"/>
    <w:rsid w:val="00E72428"/>
    <w:rsid w:val="00E92833"/>
    <w:rsid w:val="00E93806"/>
    <w:rsid w:val="00EA14B3"/>
    <w:rsid w:val="00EA416E"/>
    <w:rsid w:val="00EE0164"/>
    <w:rsid w:val="00EE459C"/>
    <w:rsid w:val="00F41D09"/>
    <w:rsid w:val="00F43E57"/>
    <w:rsid w:val="00F53E53"/>
    <w:rsid w:val="00F71FDA"/>
    <w:rsid w:val="00FC5957"/>
    <w:rsid w:val="00FD265E"/>
    <w:rsid w:val="00FE0CB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2021-06-15T11:07:00Z</cp:lastPrinted>
  <dcterms:created xsi:type="dcterms:W3CDTF">2021-06-15T10:59:00Z</dcterms:created>
  <dcterms:modified xsi:type="dcterms:W3CDTF">2021-06-15T11:34:00Z</dcterms:modified>
</cp:coreProperties>
</file>