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Pr="006E58FF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6E58FF">
        <w:rPr>
          <w:rFonts w:ascii="Verdana" w:hAnsi="Verdana"/>
          <w:sz w:val="16"/>
          <w:szCs w:val="16"/>
        </w:rPr>
        <w:t xml:space="preserve">Załącznik nr </w:t>
      </w:r>
      <w:r w:rsidR="00774229" w:rsidRPr="006E58FF">
        <w:rPr>
          <w:rFonts w:ascii="Verdana" w:hAnsi="Verdana"/>
          <w:sz w:val="16"/>
          <w:szCs w:val="16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0D156CA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</w:t>
      </w:r>
      <w:r w:rsidR="004224CA">
        <w:rPr>
          <w:rFonts w:ascii="Verdana" w:hAnsi="Verdana" w:cs="Verdana"/>
          <w:sz w:val="18"/>
          <w:szCs w:val="18"/>
        </w:rPr>
        <w:t xml:space="preserve"> </w:t>
      </w:r>
      <w:r w:rsidR="0097361C" w:rsidRPr="00001768">
        <w:rPr>
          <w:rFonts w:ascii="Verdana" w:hAnsi="Verdana" w:cs="Verdana"/>
          <w:sz w:val="18"/>
          <w:szCs w:val="18"/>
        </w:rPr>
        <w:t>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6C460894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r w:rsidR="00E115F1">
        <w:rPr>
          <w:rFonts w:ascii="Verdana" w:hAnsi="Verdana" w:cs="Verdana"/>
          <w:sz w:val="18"/>
          <w:szCs w:val="18"/>
        </w:rPr>
        <w:t>Kc-zp.</w:t>
      </w:r>
      <w:r w:rsidR="004224CA">
        <w:rPr>
          <w:rFonts w:ascii="Verdana" w:hAnsi="Verdana" w:cs="Verdana"/>
          <w:sz w:val="18"/>
          <w:szCs w:val="18"/>
        </w:rPr>
        <w:t>272-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4224CA">
        <w:rPr>
          <w:rFonts w:ascii="Verdana" w:hAnsi="Verdana" w:cs="Verdana"/>
          <w:sz w:val="18"/>
          <w:szCs w:val="18"/>
        </w:rPr>
        <w:t>21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44519DE5" w:rsidR="0097361C" w:rsidRPr="00001768" w:rsidRDefault="0097361C" w:rsidP="00E115F1">
      <w:pPr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E115F1">
        <w:rPr>
          <w:rFonts w:ascii="Verdana" w:hAnsi="Verdana" w:cs="Verdana"/>
          <w:sz w:val="18"/>
          <w:szCs w:val="18"/>
        </w:rPr>
        <w:t>:</w:t>
      </w:r>
      <w:r w:rsidR="00E115F1" w:rsidRPr="00E115F1">
        <w:rPr>
          <w:rFonts w:ascii="Verdana" w:hAnsi="Verdana" w:cs="Arial"/>
          <w:b/>
          <w:kern w:val="0"/>
          <w:sz w:val="20"/>
          <w:szCs w:val="20"/>
          <w:lang w:eastAsia="ar-SA"/>
        </w:rPr>
        <w:t xml:space="preserve"> </w:t>
      </w:r>
      <w:r w:rsidR="0037463C" w:rsidRPr="0037463C">
        <w:rPr>
          <w:rFonts w:ascii="Verdana" w:hAnsi="Verdana" w:cs="Arial"/>
          <w:b/>
          <w:kern w:val="0"/>
          <w:sz w:val="20"/>
          <w:szCs w:val="20"/>
          <w:lang w:eastAsia="ar-SA"/>
        </w:rPr>
        <w:t>wykonywanie bieżących napraw kanalizacji zewnętrznej w części instalacyjnej i drogowej na terenie Miasteczka Studenckiego AGH w Krakowie KC-zp.272-</w:t>
      </w:r>
      <w:r w:rsidR="0037463C">
        <w:rPr>
          <w:rFonts w:ascii="Verdana" w:hAnsi="Verdana" w:cs="Arial"/>
          <w:b/>
          <w:kern w:val="0"/>
          <w:sz w:val="20"/>
          <w:szCs w:val="20"/>
          <w:lang w:eastAsia="ar-SA"/>
        </w:rPr>
        <w:t>……/21</w:t>
      </w:r>
      <w:r w:rsidR="00E115F1">
        <w:rPr>
          <w:rFonts w:ascii="Verdana" w:hAnsi="Verdana" w:cs="Arial"/>
          <w:b/>
          <w:kern w:val="0"/>
          <w:sz w:val="20"/>
          <w:szCs w:val="20"/>
          <w:lang w:eastAsia="ar-SA"/>
        </w:rPr>
        <w:t xml:space="preserve"> </w:t>
      </w:r>
      <w:r w:rsidRPr="00E115F1">
        <w:rPr>
          <w:rFonts w:ascii="Verdana" w:hAnsi="Verdana" w:cs="Verdana"/>
          <w:bCs/>
          <w:sz w:val="18"/>
          <w:szCs w:val="18"/>
        </w:rPr>
        <w:t>(zwanej dalej Umową)</w:t>
      </w:r>
      <w:r w:rsidR="006B0DDC">
        <w:rPr>
          <w:rFonts w:ascii="Verdana" w:hAnsi="Verdana" w:cs="Verdana"/>
          <w:bCs/>
          <w:sz w:val="18"/>
          <w:szCs w:val="18"/>
        </w:rPr>
        <w:t>.</w:t>
      </w:r>
      <w:r w:rsidR="004224CA">
        <w:rPr>
          <w:rFonts w:ascii="Verdana" w:hAnsi="Verdana" w:cs="Verdana"/>
          <w:b/>
          <w:bCs/>
          <w:sz w:val="18"/>
          <w:szCs w:val="18"/>
        </w:rPr>
        <w:t xml:space="preserve"> </w:t>
      </w: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27DC7E8B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 xml:space="preserve">mowy określają: </w:t>
      </w:r>
      <w:r w:rsidR="0037463C">
        <w:rPr>
          <w:rFonts w:ascii="Verdana" w:hAnsi="Verdana" w:cs="Verdana"/>
          <w:sz w:val="18"/>
          <w:szCs w:val="18"/>
        </w:rPr>
        <w:t>przedmiary robót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50EF661A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473B8EAB" w14:textId="77777777" w:rsidR="0037463C" w:rsidRDefault="0037463C" w:rsidP="0037463C">
      <w:pPr>
        <w:pStyle w:val="western"/>
        <w:numPr>
          <w:ilvl w:val="0"/>
          <w:numId w:val="5"/>
        </w:numPr>
        <w:spacing w:before="0" w:beforeAutospacing="0" w:line="240" w:lineRule="auto"/>
        <w:ind w:right="-57"/>
        <w:rPr>
          <w:b w:val="0"/>
          <w:bCs w:val="0"/>
        </w:rPr>
      </w:pPr>
      <w:r>
        <w:rPr>
          <w:rFonts w:ascii="Verdana" w:hAnsi="Verdana"/>
          <w:b w:val="0"/>
          <w:bCs w:val="0"/>
          <w:sz w:val="18"/>
          <w:szCs w:val="18"/>
        </w:rPr>
        <w:t>Niniejsza Umowa zostaje zawarta na okres: ……………………</w:t>
      </w:r>
    </w:p>
    <w:p w14:paraId="52DCFDD4" w14:textId="77777777" w:rsidR="0037463C" w:rsidRDefault="0037463C" w:rsidP="0037463C">
      <w:pPr>
        <w:pStyle w:val="western"/>
        <w:numPr>
          <w:ilvl w:val="0"/>
          <w:numId w:val="5"/>
        </w:numPr>
        <w:spacing w:before="0" w:beforeAutospacing="0" w:line="240" w:lineRule="auto"/>
        <w:ind w:right="-57"/>
        <w:rPr>
          <w:b w:val="0"/>
          <w:bCs w:val="0"/>
        </w:rPr>
      </w:pPr>
      <w:r>
        <w:rPr>
          <w:rFonts w:ascii="Verdana" w:hAnsi="Verdana"/>
          <w:b w:val="0"/>
          <w:bCs w:val="0"/>
          <w:sz w:val="18"/>
          <w:szCs w:val="18"/>
        </w:rPr>
        <w:t>Niniejsza Umowa wygasa przed upływem okresu jej trwania z dniem wyczerpania środków, o których mowa w § 8 ust. 2</w:t>
      </w:r>
      <w:r>
        <w:rPr>
          <w:rFonts w:ascii="Verdana" w:hAnsi="Verdana"/>
          <w:sz w:val="18"/>
          <w:szCs w:val="18"/>
        </w:rPr>
        <w:t>.</w:t>
      </w:r>
    </w:p>
    <w:p w14:paraId="03028FBA" w14:textId="77777777" w:rsidR="0037463C" w:rsidRDefault="0037463C" w:rsidP="0037463C">
      <w:pPr>
        <w:pStyle w:val="western"/>
        <w:numPr>
          <w:ilvl w:val="0"/>
          <w:numId w:val="5"/>
        </w:numPr>
        <w:spacing w:before="0" w:beforeAutospacing="0" w:line="240" w:lineRule="auto"/>
        <w:ind w:right="-57"/>
        <w:rPr>
          <w:b w:val="0"/>
          <w:bCs w:val="0"/>
        </w:rPr>
      </w:pPr>
      <w:r>
        <w:rPr>
          <w:rFonts w:ascii="Verdana" w:hAnsi="Verdana"/>
          <w:b w:val="0"/>
          <w:bCs w:val="0"/>
          <w:sz w:val="18"/>
          <w:szCs w:val="18"/>
        </w:rPr>
        <w:t>Jeżeli w trakcie trwania umowy zostaną wyczerpane środki określone w § 8 ust. 2 to Wykonawcy nie przysługują z tego powodu żadne roszczenia względem Zamawiającego.</w:t>
      </w:r>
    </w:p>
    <w:p w14:paraId="145080A7" w14:textId="77777777" w:rsidR="0037463C" w:rsidRDefault="0037463C" w:rsidP="0037463C">
      <w:pPr>
        <w:pStyle w:val="western"/>
        <w:numPr>
          <w:ilvl w:val="0"/>
          <w:numId w:val="5"/>
        </w:numPr>
        <w:spacing w:before="0" w:beforeAutospacing="0" w:line="240" w:lineRule="auto"/>
        <w:ind w:right="-57"/>
        <w:rPr>
          <w:b w:val="0"/>
          <w:bCs w:val="0"/>
        </w:rPr>
      </w:pPr>
      <w:r>
        <w:rPr>
          <w:rFonts w:ascii="Verdana" w:hAnsi="Verdana"/>
          <w:b w:val="0"/>
          <w:bCs w:val="0"/>
          <w:sz w:val="18"/>
          <w:szCs w:val="18"/>
        </w:rPr>
        <w:t>Wykonawca zobowiązany jest do dostarczania comiesięcznych raportów o ilości, rodzaju i wartości wykonanych dla Zamawiającego prac od początku obowiązywania niniejszej Umowy.</w:t>
      </w:r>
    </w:p>
    <w:p w14:paraId="6F645558" w14:textId="77777777" w:rsidR="0037463C" w:rsidRDefault="0037463C" w:rsidP="0037463C">
      <w:pPr>
        <w:pStyle w:val="western"/>
        <w:numPr>
          <w:ilvl w:val="0"/>
          <w:numId w:val="5"/>
        </w:numPr>
        <w:spacing w:before="0" w:beforeAutospacing="0" w:line="240" w:lineRule="auto"/>
        <w:ind w:right="-57"/>
        <w:rPr>
          <w:b w:val="0"/>
          <w:bCs w:val="0"/>
        </w:rPr>
      </w:pPr>
      <w:r>
        <w:rPr>
          <w:rFonts w:ascii="Verdana" w:hAnsi="Verdana"/>
          <w:b w:val="0"/>
          <w:bCs w:val="0"/>
          <w:sz w:val="18"/>
          <w:szCs w:val="18"/>
        </w:rPr>
        <w:t>Zamawiający gwarantuje minimalna wartość wynagrodzenia za zrealizowane roboty na poziomie ……% ceny oferty.</w:t>
      </w:r>
    </w:p>
    <w:p w14:paraId="6B8C26C4" w14:textId="5DCB0099" w:rsidR="0097361C" w:rsidRPr="00753980" w:rsidRDefault="0097361C" w:rsidP="0037463C">
      <w:pPr>
        <w:widowControl/>
        <w:suppressAutoHyphens/>
        <w:overflowPunct/>
        <w:adjustRightInd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402D133A" w14:textId="77777777" w:rsidR="0097361C" w:rsidRDefault="0097361C" w:rsidP="0037463C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154F0CC" w14:textId="77777777" w:rsidR="0037463C" w:rsidRPr="0071078F" w:rsidRDefault="0037463C" w:rsidP="0071078F">
      <w:pPr>
        <w:pStyle w:val="Akapitzlist"/>
        <w:numPr>
          <w:ilvl w:val="0"/>
          <w:numId w:val="34"/>
        </w:numPr>
        <w:spacing w:after="0" w:line="240" w:lineRule="auto"/>
        <w:ind w:left="284" w:hanging="284"/>
        <w:mirrorIndents/>
        <w:jc w:val="both"/>
        <w:rPr>
          <w:rFonts w:ascii="Verdana" w:hAnsi="Verdana" w:cs="Verdana"/>
          <w:sz w:val="18"/>
          <w:szCs w:val="18"/>
        </w:rPr>
      </w:pPr>
      <w:r w:rsidRPr="0071078F">
        <w:rPr>
          <w:rFonts w:ascii="Verdana" w:hAnsi="Verdana" w:cs="Verdana"/>
          <w:sz w:val="18"/>
          <w:szCs w:val="18"/>
        </w:rPr>
        <w:t>Przedmiot zamówienia będzie zlecany sukcesywnie, w miarę zaistnienia potrzeb, w sposób określony niżej:</w:t>
      </w:r>
    </w:p>
    <w:p w14:paraId="2824043A" w14:textId="77777777" w:rsidR="0037463C" w:rsidRPr="0037463C" w:rsidRDefault="0037463C" w:rsidP="0071078F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>Przedstawiciele Zamawiającego (Inspektor Nadzoru i Użytkownik) przy udziale przedstawiciela Wykonawcy określą każdorazowo zakres robót do wykonania;</w:t>
      </w:r>
    </w:p>
    <w:p w14:paraId="08C2EDAE" w14:textId="77777777" w:rsidR="0037463C" w:rsidRPr="0037463C" w:rsidRDefault="0037463C" w:rsidP="0071078F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37463C">
        <w:rPr>
          <w:rFonts w:ascii="Verdana" w:hAnsi="Verdana" w:cs="Times New Roman"/>
          <w:b/>
          <w:bCs/>
          <w:color w:val="000000"/>
          <w:kern w:val="0"/>
          <w:sz w:val="18"/>
          <w:szCs w:val="18"/>
        </w:rPr>
        <w:t>Wykonawca sporządzi</w:t>
      </w: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 xml:space="preserve"> w oparciu wyłącznie o stawki ofertowe, przedmiar i kosztorys na wskazany zakres robót, </w:t>
      </w:r>
      <w:r w:rsidRPr="0037463C">
        <w:rPr>
          <w:rFonts w:ascii="Verdana" w:hAnsi="Verdana" w:cs="Times New Roman"/>
          <w:b/>
          <w:bCs/>
          <w:color w:val="000000"/>
          <w:kern w:val="0"/>
          <w:sz w:val="18"/>
          <w:szCs w:val="18"/>
        </w:rPr>
        <w:t>w terminie ……………. dni roboczych od momentu zgłoszenia przez Zamawiającego</w:t>
      </w: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 xml:space="preserve">, który podlegać będzie akceptacji Zamawiającego. </w:t>
      </w:r>
      <w:r w:rsidRPr="0037463C">
        <w:rPr>
          <w:rFonts w:ascii="Verdana" w:hAnsi="Verdana" w:cs="Times New Roman"/>
          <w:b/>
          <w:bCs/>
          <w:color w:val="000000"/>
          <w:kern w:val="0"/>
          <w:sz w:val="18"/>
          <w:szCs w:val="18"/>
        </w:rPr>
        <w:t xml:space="preserve">Zamawiający </w:t>
      </w: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>zaakceptuje kosztorysy maksymalnie do 3 dni roboczych od momentu przekazania ich przez Wykonawcę.</w:t>
      </w:r>
    </w:p>
    <w:p w14:paraId="3924E010" w14:textId="77777777" w:rsidR="0037463C" w:rsidRPr="0037463C" w:rsidRDefault="0037463C" w:rsidP="0071078F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 xml:space="preserve">W razie konieczności wykonania prac nieujętych w kosztorysie ofertowym </w:t>
      </w:r>
      <w:r w:rsidRPr="0037463C">
        <w:rPr>
          <w:rFonts w:ascii="Verdana" w:hAnsi="Verdana" w:cs="Times New Roman"/>
          <w:b/>
          <w:bCs/>
          <w:color w:val="000000"/>
          <w:kern w:val="0"/>
          <w:sz w:val="18"/>
          <w:szCs w:val="18"/>
        </w:rPr>
        <w:t>Wykonawca sporządzi kosztorysy na roboty towarzyszące</w:t>
      </w: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 xml:space="preserve"> w terminie określonym w ust. 2 </w:t>
      </w:r>
      <w:r w:rsidRPr="0037463C">
        <w:rPr>
          <w:rFonts w:ascii="Verdana" w:hAnsi="Verdana" w:cs="Times New Roman"/>
          <w:b/>
          <w:bCs/>
          <w:color w:val="000000"/>
          <w:kern w:val="0"/>
          <w:sz w:val="18"/>
          <w:szCs w:val="18"/>
        </w:rPr>
        <w:t xml:space="preserve">od momentu zgłoszenia przez Zamawiającego, </w:t>
      </w: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t xml:space="preserve">który podlegać będzie akceptacji Zamawiającego. Zamawiający zaakceptuje kosztorysy maksymalnie do 3 dni roboczych od momentu przekazania ich przez Wykonawcę. </w:t>
      </w:r>
    </w:p>
    <w:p w14:paraId="56B493F6" w14:textId="77777777" w:rsidR="0037463C" w:rsidRPr="0071078F" w:rsidRDefault="0037463C" w:rsidP="0071078F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37463C">
        <w:rPr>
          <w:rFonts w:ascii="Verdana" w:hAnsi="Verdana" w:cs="Times New Roman"/>
          <w:color w:val="000000"/>
          <w:kern w:val="0"/>
          <w:sz w:val="18"/>
          <w:szCs w:val="18"/>
        </w:rPr>
        <w:lastRenderedPageBreak/>
        <w:t>Po akceptacji kosztorysu Zamawiający zleci pisemnie Wykonawcy objęty nim zakres prac, określając jednocześnie (w porozumieniu z Wykonawcą) termin ich wykonania.</w:t>
      </w:r>
    </w:p>
    <w:p w14:paraId="3C0BBBBD" w14:textId="5C7088F6" w:rsidR="0071078F" w:rsidRPr="0071078F" w:rsidRDefault="0071078F" w:rsidP="0071078F">
      <w:pPr>
        <w:pStyle w:val="Akapitzlist"/>
        <w:numPr>
          <w:ilvl w:val="0"/>
          <w:numId w:val="34"/>
        </w:numPr>
        <w:spacing w:after="0" w:line="240" w:lineRule="auto"/>
        <w:ind w:left="284" w:hanging="284"/>
        <w:rPr>
          <w:rFonts w:ascii="Verdana" w:hAnsi="Verdana"/>
          <w:color w:val="000000"/>
          <w:sz w:val="18"/>
          <w:szCs w:val="18"/>
        </w:rPr>
      </w:pPr>
      <w:r w:rsidRPr="0071078F">
        <w:rPr>
          <w:rFonts w:ascii="Verdana" w:hAnsi="Verdana"/>
          <w:color w:val="000000"/>
          <w:sz w:val="18"/>
          <w:szCs w:val="18"/>
        </w:rPr>
        <w:t>Do obowiązków Zamawiającego należy:</w:t>
      </w:r>
    </w:p>
    <w:p w14:paraId="3825F043" w14:textId="77777777" w:rsidR="0071078F" w:rsidRPr="0071078F" w:rsidRDefault="0071078F" w:rsidP="0071078F">
      <w:pPr>
        <w:pStyle w:val="Akapitzlist"/>
        <w:numPr>
          <w:ilvl w:val="0"/>
          <w:numId w:val="35"/>
        </w:numPr>
        <w:spacing w:after="0" w:line="240" w:lineRule="auto"/>
        <w:ind w:left="567" w:hanging="283"/>
        <w:rPr>
          <w:rFonts w:ascii="Verdana" w:hAnsi="Verdana"/>
          <w:color w:val="000000"/>
          <w:sz w:val="18"/>
          <w:szCs w:val="18"/>
        </w:rPr>
      </w:pPr>
      <w:r w:rsidRPr="0071078F">
        <w:rPr>
          <w:rFonts w:ascii="Verdana" w:hAnsi="Verdana"/>
          <w:color w:val="000000"/>
          <w:sz w:val="18"/>
          <w:szCs w:val="18"/>
        </w:rPr>
        <w:t>Przekazanie terenu robót dla zleconego każdorazowo zakresu robót.</w:t>
      </w:r>
    </w:p>
    <w:p w14:paraId="6443377B" w14:textId="08BC30E9" w:rsidR="0071078F" w:rsidRPr="0071078F" w:rsidRDefault="0071078F" w:rsidP="0071078F">
      <w:pPr>
        <w:pStyle w:val="Akapitzlist"/>
        <w:numPr>
          <w:ilvl w:val="0"/>
          <w:numId w:val="35"/>
        </w:numPr>
        <w:spacing w:after="0" w:line="240" w:lineRule="auto"/>
        <w:ind w:left="567" w:hanging="283"/>
        <w:rPr>
          <w:rFonts w:ascii="Verdana" w:hAnsi="Verdana"/>
          <w:color w:val="000000"/>
          <w:sz w:val="18"/>
          <w:szCs w:val="18"/>
        </w:rPr>
      </w:pPr>
      <w:r w:rsidRPr="0071078F">
        <w:rPr>
          <w:rFonts w:ascii="Verdana" w:hAnsi="Verdana"/>
          <w:color w:val="000000"/>
          <w:sz w:val="18"/>
          <w:szCs w:val="18"/>
        </w:rPr>
        <w:t>Zapewnienie nadzoru inwestorskiego.</w:t>
      </w:r>
    </w:p>
    <w:p w14:paraId="0D0B940D" w14:textId="77777777" w:rsidR="00FD3025" w:rsidRPr="00001768" w:rsidRDefault="00FD3025" w:rsidP="0037463C">
      <w:pPr>
        <w:widowControl/>
        <w:suppressAutoHyphens/>
        <w:overflowPunct/>
        <w:adjustRightInd/>
        <w:spacing w:after="0" w:line="240" w:lineRule="auto"/>
        <w:ind w:left="17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1F13B679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EF5E78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</w:t>
      </w:r>
      <w:r w:rsidR="0037463C">
        <w:rPr>
          <w:rFonts w:ascii="Verdana" w:hAnsi="Verdana" w:cs="Verdana"/>
          <w:sz w:val="18"/>
          <w:szCs w:val="18"/>
        </w:rPr>
        <w:t>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542F90F8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3FD965D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1224CA9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0A5446E4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>Potwierdzenie przyjęcia do skupu winno być wystawione na rzecz Zamawiającego. Wykonawca zobowiązany jest do przekazania Zamawiającemu dokumentu potwierdzającego przyjęcie złomu</w:t>
      </w:r>
      <w:r w:rsidR="004224CA">
        <w:rPr>
          <w:rFonts w:ascii="Verdana" w:hAnsi="Verdana" w:cs="Verdana"/>
          <w:sz w:val="18"/>
          <w:szCs w:val="18"/>
        </w:rPr>
        <w:t xml:space="preserve"> </w:t>
      </w:r>
      <w:r w:rsidR="00DC4345" w:rsidRPr="00DC4345">
        <w:rPr>
          <w:rFonts w:ascii="Verdana" w:hAnsi="Verdana" w:cs="Verdana"/>
          <w:sz w:val="18"/>
          <w:szCs w:val="18"/>
        </w:rPr>
        <w:t xml:space="preserve">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0DBE7D95" w:rsidR="00D2087F" w:rsidRPr="00EF5E78" w:rsidRDefault="0097361C" w:rsidP="003305E9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F5E78">
        <w:rPr>
          <w:rFonts w:ascii="Verdana" w:hAnsi="Verdana"/>
          <w:sz w:val="18"/>
          <w:szCs w:val="18"/>
        </w:rPr>
        <w:t xml:space="preserve">Przeprowadzenie </w:t>
      </w:r>
      <w:r w:rsidR="00F73C5A" w:rsidRPr="00EF5E78">
        <w:rPr>
          <w:rFonts w:ascii="Verdana" w:hAnsi="Verdana"/>
          <w:sz w:val="18"/>
          <w:szCs w:val="18"/>
        </w:rPr>
        <w:t xml:space="preserve">i uzyskanie </w:t>
      </w:r>
      <w:r w:rsidRPr="00EF5E78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EF5E78">
        <w:rPr>
          <w:rFonts w:ascii="Verdana" w:hAnsi="Verdana"/>
          <w:sz w:val="18"/>
          <w:szCs w:val="18"/>
        </w:rPr>
        <w:t xml:space="preserve"> </w:t>
      </w:r>
      <w:r w:rsidR="00CB0BCB" w:rsidRPr="00EF5E78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1D63F5D1" w14:textId="4CA3EA2B" w:rsidR="0071078F" w:rsidRPr="0071078F" w:rsidRDefault="0071078F" w:rsidP="0071078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1078F">
        <w:rPr>
          <w:rFonts w:ascii="Verdana" w:hAnsi="Verdana"/>
          <w:sz w:val="18"/>
          <w:szCs w:val="18"/>
        </w:rPr>
        <w:t>W przypadku prac wymagających szybkiej interwencji i pilnej naprawy przystąpienie do realizacji robót nastąpi nie później niż w ciągu ………………………… godzin od momentu zgłoszenia przez Zamawiającego. Rozliczenie w takim przypadku nastąpi kosztorysem powykonawczym.</w:t>
      </w:r>
    </w:p>
    <w:p w14:paraId="0FE4D311" w14:textId="41689FB1" w:rsidR="0071078F" w:rsidRDefault="0071078F" w:rsidP="0071078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1078F">
        <w:rPr>
          <w:rFonts w:ascii="Verdana" w:hAnsi="Verdana"/>
          <w:sz w:val="18"/>
          <w:szCs w:val="18"/>
        </w:rPr>
        <w:t>Przedłożenie kosztorysu powykonawczego, który winien zostać opracowany na podstawie cen jednostkowych wskazanych w ofercie lub danych wyjściowych do kosztorysowania przyjętych do sporządzenia kosztorysu ofertowego Wykonawcy, a w odniesieniu do niewystępujących w kosztorysie ofertowym materiałów i sprzętu według cen jednostkowych zaproponowanych przez Wykonawcę, ale nie wyższych niż średnie ceny SEKOCENBUD dla kwartału poprzedzającego termin wykonania robót budowlanych dla rejonu Małopolski oraz roboczogodziny, w terminie nie dłuższym niż 7 dni od spisania protokołu odbioru.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749BA89A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</w:t>
      </w:r>
      <w:r w:rsidR="004224CA">
        <w:rPr>
          <w:rFonts w:ascii="Verdana" w:hAnsi="Verdana" w:cs="Verdana"/>
          <w:sz w:val="18"/>
          <w:szCs w:val="18"/>
        </w:rPr>
        <w:t>.</w:t>
      </w:r>
      <w:r w:rsidRPr="00AC35AA">
        <w:rPr>
          <w:rFonts w:ascii="Verdana" w:hAnsi="Verdana" w:cs="Verdana"/>
          <w:sz w:val="18"/>
          <w:szCs w:val="18"/>
        </w:rPr>
        <w:t xml:space="preserve">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283896FA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="004224CA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4E2925CD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 xml:space="preserve">cemu w </w:t>
      </w:r>
      <w:r w:rsidR="004224CA">
        <w:rPr>
          <w:rFonts w:ascii="Verdana" w:hAnsi="Verdana" w:cs="Verdana"/>
          <w:sz w:val="18"/>
          <w:szCs w:val="18"/>
        </w:rPr>
        <w:t>Sekretariacie MS</w:t>
      </w:r>
      <w:r w:rsidR="003E2FA5" w:rsidRPr="00AC35AA">
        <w:rPr>
          <w:rFonts w:ascii="Verdana" w:hAnsi="Verdana" w:cs="Verdana"/>
          <w:sz w:val="18"/>
          <w:szCs w:val="18"/>
        </w:rPr>
        <w:t xml:space="preserve"> (</w:t>
      </w:r>
      <w:r w:rsidR="004224CA">
        <w:rPr>
          <w:rFonts w:ascii="Verdana" w:hAnsi="Verdana" w:cs="Verdana"/>
          <w:sz w:val="18"/>
          <w:szCs w:val="18"/>
        </w:rPr>
        <w:t xml:space="preserve">z 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</w:t>
      </w:r>
      <w:r w:rsidR="004224CA">
        <w:rPr>
          <w:rFonts w:ascii="Verdana" w:hAnsi="Verdana" w:cs="Verdana"/>
          <w:sz w:val="18"/>
          <w:szCs w:val="18"/>
        </w:rPr>
        <w:t>ostafińskiego 8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39248BA5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</w:t>
      </w:r>
      <w:r w:rsidR="004224CA">
        <w:rPr>
          <w:rFonts w:ascii="Verdana" w:hAnsi="Verdana" w:cs="Verdana"/>
          <w:sz w:val="18"/>
          <w:szCs w:val="18"/>
        </w:rPr>
        <w:t>Sekretariacie MS</w:t>
      </w:r>
      <w:r w:rsidR="00591FC5" w:rsidRPr="00056AE0">
        <w:rPr>
          <w:rFonts w:ascii="Verdana" w:hAnsi="Verdana" w:cs="Verdana"/>
          <w:sz w:val="18"/>
          <w:szCs w:val="18"/>
        </w:rPr>
        <w:t xml:space="preserve">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</w:t>
      </w:r>
      <w:r w:rsidR="004224CA">
        <w:rPr>
          <w:rFonts w:ascii="Verdana" w:hAnsi="Verdana" w:cs="Verdana"/>
          <w:sz w:val="18"/>
          <w:szCs w:val="18"/>
        </w:rPr>
        <w:t>ostafińskiego</w:t>
      </w:r>
      <w:r w:rsidR="00591FC5" w:rsidRPr="00056AE0">
        <w:rPr>
          <w:rFonts w:ascii="Verdana" w:hAnsi="Verdana" w:cs="Verdana"/>
          <w:sz w:val="18"/>
          <w:szCs w:val="18"/>
        </w:rPr>
        <w:t xml:space="preserve"> </w:t>
      </w:r>
      <w:r w:rsidR="004224CA">
        <w:rPr>
          <w:rFonts w:ascii="Verdana" w:hAnsi="Verdana" w:cs="Verdana"/>
          <w:sz w:val="18"/>
          <w:szCs w:val="18"/>
        </w:rPr>
        <w:t>8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1E04C9DE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38C10358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lastRenderedPageBreak/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</w:t>
      </w:r>
      <w:r w:rsidR="00BC3E26" w:rsidRPr="00BC3E26">
        <w:rPr>
          <w:rFonts w:ascii="Verdana" w:hAnsi="Verdana" w:cs="Verdana"/>
          <w:sz w:val="18"/>
          <w:szCs w:val="18"/>
        </w:rPr>
        <w:lastRenderedPageBreak/>
        <w:t xml:space="preserve">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4BDCE069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Strony ustalają</w:t>
      </w:r>
      <w:r w:rsidR="00647353">
        <w:rPr>
          <w:rFonts w:ascii="Verdana" w:hAnsi="Verdana" w:cs="Verdana"/>
          <w:sz w:val="18"/>
          <w:szCs w:val="18"/>
        </w:rPr>
        <w:t>, że</w:t>
      </w:r>
      <w:r w:rsidRPr="00AC35AA">
        <w:rPr>
          <w:rFonts w:ascii="Verdana" w:hAnsi="Verdana" w:cs="Verdana"/>
          <w:sz w:val="18"/>
          <w:szCs w:val="18"/>
        </w:rPr>
        <w:t xml:space="preserve">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</w:t>
      </w:r>
      <w:r w:rsidR="00647353">
        <w:rPr>
          <w:rFonts w:ascii="Verdana" w:hAnsi="Verdana" w:cs="Verdana"/>
          <w:sz w:val="18"/>
          <w:szCs w:val="18"/>
        </w:rPr>
        <w:t xml:space="preserve">nie przekroczy </w:t>
      </w:r>
      <w:r w:rsidRPr="00AC35AA">
        <w:rPr>
          <w:rFonts w:ascii="Verdana" w:hAnsi="Verdana" w:cs="Verdana"/>
          <w:sz w:val="18"/>
          <w:szCs w:val="18"/>
        </w:rPr>
        <w:t>kwot</w:t>
      </w:r>
      <w:r w:rsidR="00647353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</w:t>
      </w:r>
      <w:r w:rsidR="00647353">
        <w:rPr>
          <w:rFonts w:ascii="Verdana" w:hAnsi="Verdana" w:cs="Verdana"/>
          <w:sz w:val="18"/>
          <w:szCs w:val="18"/>
        </w:rPr>
        <w:t>300 000,00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647353">
        <w:rPr>
          <w:rFonts w:ascii="Verdana" w:hAnsi="Verdana" w:cs="Verdana"/>
          <w:sz w:val="18"/>
          <w:szCs w:val="18"/>
        </w:rPr>
        <w:t>trzysta tysięcy złotych 00/100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5FE468CF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EF5E78">
        <w:rPr>
          <w:rFonts w:ascii="Verdana" w:hAnsi="Verdana" w:cs="Verdana"/>
          <w:sz w:val="18"/>
          <w:szCs w:val="18"/>
        </w:rPr>
        <w:t>.</w:t>
      </w:r>
    </w:p>
    <w:p w14:paraId="4725A801" w14:textId="5895C96E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313DE8D1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</w:t>
      </w:r>
      <w:r w:rsidR="004224CA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20,</w:t>
      </w:r>
      <w:r w:rsidR="004224CA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lastRenderedPageBreak/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164209B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2895D7E3" w14:textId="1FE2BE96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6B0DDC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6B0DDC">
        <w:rPr>
          <w:rFonts w:ascii="Verdana" w:hAnsi="Verdana"/>
          <w:sz w:val="18"/>
          <w:szCs w:val="18"/>
        </w:rPr>
        <w:t>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3FD81492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</w:t>
      </w:r>
    </w:p>
    <w:p w14:paraId="4101652C" w14:textId="77777777" w:rsidR="0097361C" w:rsidRDefault="0097361C" w:rsidP="004224CA">
      <w:pPr>
        <w:tabs>
          <w:tab w:val="left" w:pos="180"/>
          <w:tab w:val="left" w:pos="360"/>
        </w:tabs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66B86C6B" w:rsidR="001B4EED" w:rsidRPr="000F392F" w:rsidRDefault="001B4EED" w:rsidP="004224CA">
      <w:pPr>
        <w:suppressAutoHyphens/>
        <w:adjustRightInd/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6B0DDC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4DDBEF00" w14:textId="77777777" w:rsidR="002C0903" w:rsidRPr="00001768" w:rsidRDefault="002C0903" w:rsidP="004224CA">
      <w:p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60F3094B" w:rsidR="00FA1AAE" w:rsidRPr="000F392F" w:rsidRDefault="00EC4B6D" w:rsidP="004224CA">
      <w:pPr>
        <w:suppressAutoHyphens/>
        <w:adjustRightInd/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6B0DDC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43208A38" w:rsidR="00C82D21" w:rsidRPr="006B0DDC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0DDC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</w:t>
      </w:r>
      <w:r w:rsidR="004224CA">
        <w:rPr>
          <w:rFonts w:ascii="Verdana" w:hAnsi="Verdana" w:cs="Verdana"/>
          <w:sz w:val="18"/>
          <w:szCs w:val="18"/>
        </w:rPr>
        <w:t>Sekretariacie MS</w:t>
      </w:r>
      <w:r w:rsidRPr="006B0DDC">
        <w:rPr>
          <w:rFonts w:ascii="Verdana" w:hAnsi="Verdana" w:cs="Verdana"/>
          <w:sz w:val="18"/>
          <w:szCs w:val="18"/>
        </w:rPr>
        <w:t xml:space="preserve"> (z siedzibą w Krakowie przy ul. R</w:t>
      </w:r>
      <w:r w:rsidR="004224CA">
        <w:rPr>
          <w:rFonts w:ascii="Verdana" w:hAnsi="Verdana" w:cs="Verdana"/>
          <w:sz w:val="18"/>
          <w:szCs w:val="18"/>
        </w:rPr>
        <w:t>ostafińskiego</w:t>
      </w:r>
      <w:r w:rsidRPr="006B0DDC">
        <w:rPr>
          <w:rFonts w:ascii="Verdana" w:hAnsi="Verdana" w:cs="Verdana"/>
          <w:sz w:val="18"/>
          <w:szCs w:val="18"/>
        </w:rPr>
        <w:t xml:space="preserve"> </w:t>
      </w:r>
      <w:r w:rsidR="004224CA">
        <w:rPr>
          <w:rFonts w:ascii="Verdana" w:hAnsi="Verdana" w:cs="Verdana"/>
          <w:sz w:val="18"/>
          <w:szCs w:val="18"/>
        </w:rPr>
        <w:t>8</w:t>
      </w:r>
      <w:r w:rsidRPr="006B0DDC">
        <w:rPr>
          <w:rFonts w:ascii="Verdana" w:hAnsi="Verdana" w:cs="Verdana"/>
          <w:sz w:val="18"/>
          <w:szCs w:val="18"/>
        </w:rPr>
        <w:t xml:space="preserve">), co najmniej na </w:t>
      </w:r>
      <w:r w:rsidR="00A45D85" w:rsidRPr="006B0DDC">
        <w:rPr>
          <w:rFonts w:ascii="Verdana" w:hAnsi="Verdana"/>
          <w:sz w:val="18"/>
          <w:szCs w:val="18"/>
        </w:rPr>
        <w:t>10</w:t>
      </w:r>
      <w:r w:rsidRPr="006B0DDC">
        <w:rPr>
          <w:rFonts w:ascii="Verdana" w:hAnsi="Verdana" w:cs="Verdana"/>
          <w:sz w:val="18"/>
          <w:szCs w:val="18"/>
        </w:rPr>
        <w:t> dni przed terminem określonym w §3 ust.</w:t>
      </w:r>
      <w:r w:rsidRPr="006B0DDC">
        <w:rPr>
          <w:rFonts w:ascii="Verdana" w:hAnsi="Verdana"/>
          <w:sz w:val="18"/>
          <w:szCs w:val="18"/>
        </w:rPr>
        <w:t xml:space="preserve"> </w:t>
      </w:r>
      <w:r w:rsidRPr="006B0DDC">
        <w:rPr>
          <w:rFonts w:ascii="Verdana" w:hAnsi="Verdana" w:cs="Verdana"/>
          <w:sz w:val="18"/>
          <w:szCs w:val="18"/>
        </w:rPr>
        <w:t>2</w:t>
      </w:r>
      <w:r w:rsidRPr="006B0DDC">
        <w:rPr>
          <w:rFonts w:ascii="Verdana" w:hAnsi="Verdana"/>
          <w:sz w:val="18"/>
          <w:szCs w:val="18"/>
        </w:rPr>
        <w:t>.</w:t>
      </w:r>
      <w:r w:rsidRPr="006B0DDC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CC6EB32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6B0DDC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</w:t>
      </w:r>
      <w:r w:rsidRPr="00753980">
        <w:rPr>
          <w:rFonts w:ascii="Verdana" w:hAnsi="Verdana" w:cs="Verdana"/>
          <w:sz w:val="18"/>
          <w:szCs w:val="18"/>
        </w:rPr>
        <w:t xml:space="preserve"> Inspekcji Sanitarnej, Państwowej Straży Pożarnej - w przypadku gdy są one wymagane.</w:t>
      </w:r>
      <w:r w:rsidR="004224CA">
        <w:rPr>
          <w:rFonts w:ascii="Verdana" w:hAnsi="Verdana" w:cs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 xml:space="preserve">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249DB485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są możliwe do usunięcia, ale nie uniemożliwiają one użytkowania przedmiotu odbioru w sposób odpowiadający jego właściwościom i przeznaczeniu, Zamawiający zastrzega </w:t>
      </w:r>
      <w:r w:rsidRPr="00001768">
        <w:rPr>
          <w:rFonts w:ascii="Verdana" w:hAnsi="Verdana"/>
          <w:sz w:val="18"/>
          <w:szCs w:val="18"/>
        </w:rPr>
        <w:lastRenderedPageBreak/>
        <w:t>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</w:t>
      </w:r>
      <w:r w:rsidR="004224CA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4C242D78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22F14450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4220C338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B005D3">
        <w:rPr>
          <w:rFonts w:ascii="Verdana" w:hAnsi="Verdana"/>
          <w:sz w:val="18"/>
          <w:szCs w:val="18"/>
        </w:rPr>
        <w:t>danych, kody administracyjne i serwisowe do urządzeń, instrukcje obsługi,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B005D3">
        <w:rPr>
          <w:rFonts w:ascii="Verdana" w:hAnsi="Verdana"/>
          <w:sz w:val="18"/>
          <w:szCs w:val="18"/>
        </w:rPr>
        <w:t>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32C37155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</w:t>
      </w:r>
      <w:r w:rsidR="004224C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</w:t>
      </w:r>
      <w:r w:rsidRPr="0049684D">
        <w:rPr>
          <w:rFonts w:ascii="Verdana" w:hAnsi="Verdana"/>
          <w:kern w:val="2"/>
          <w:sz w:val="18"/>
          <w:szCs w:val="18"/>
        </w:rPr>
        <w:lastRenderedPageBreak/>
        <w:t>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32C130BA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="004224C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4C37CCF1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4224C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642CA8AF" w14:textId="77777777" w:rsidR="004224CA" w:rsidRDefault="004224CA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C2EC9B0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4224CA">
        <w:rPr>
          <w:rFonts w:ascii="Verdana" w:hAnsi="Verdana" w:cs="Verdana"/>
          <w:i/>
          <w:kern w:val="2"/>
          <w:sz w:val="18"/>
          <w:szCs w:val="18"/>
        </w:rPr>
        <w:t xml:space="preserve">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</w:t>
      </w:r>
      <w:r w:rsidRPr="0069798B">
        <w:rPr>
          <w:rFonts w:ascii="Verdana" w:hAnsi="Verdana" w:cs="Arial"/>
          <w:sz w:val="18"/>
          <w:szCs w:val="18"/>
        </w:rPr>
        <w:lastRenderedPageBreak/>
        <w:t xml:space="preserve">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637805D2" w14:textId="4673BD33" w:rsidR="00DC3587" w:rsidRPr="006B0DDC" w:rsidRDefault="0069798B" w:rsidP="00B12DBF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B0DDC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6B0DD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6B0DDC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14:paraId="24E330EE" w14:textId="53C39C2F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>:</w:t>
      </w:r>
      <w:r w:rsidR="004224CA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AE5F171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="004224CA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358646E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zrealizowania przedmiotu Umowy przy zastosowaniu innych rozwiązań niż wskazane w</w:t>
      </w:r>
      <w:r w:rsidR="004224CA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183BE9E6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</w:t>
      </w:r>
      <w:r w:rsidRPr="00F93DE6">
        <w:rPr>
          <w:rFonts w:ascii="Verdana" w:hAnsi="Verdana" w:cs="Verdana"/>
          <w:kern w:val="2"/>
          <w:sz w:val="18"/>
          <w:szCs w:val="18"/>
        </w:rPr>
        <w:lastRenderedPageBreak/>
        <w:t xml:space="preserve">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) w </w:t>
      </w:r>
      <w:r w:rsidR="004224CA">
        <w:rPr>
          <w:rFonts w:ascii="Verdana" w:hAnsi="Verdana" w:cs="Verdana"/>
          <w:kern w:val="2"/>
          <w:sz w:val="18"/>
          <w:szCs w:val="18"/>
        </w:rPr>
        <w:t>Dziale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Obsługi </w:t>
      </w:r>
      <w:r w:rsidR="004224CA">
        <w:rPr>
          <w:rFonts w:ascii="Verdana" w:hAnsi="Verdana" w:cs="Verdana"/>
          <w:kern w:val="2"/>
          <w:sz w:val="18"/>
          <w:szCs w:val="18"/>
        </w:rPr>
        <w:t>Technicznej MS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z siedzibą w Krakowie przy ul. R</w:t>
      </w:r>
      <w:r w:rsidR="004224CA">
        <w:rPr>
          <w:rFonts w:ascii="Verdana" w:hAnsi="Verdana" w:cs="Verdana"/>
          <w:kern w:val="2"/>
          <w:sz w:val="18"/>
          <w:szCs w:val="18"/>
        </w:rPr>
        <w:t>ostafińskiego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</w:t>
      </w:r>
      <w:r w:rsidR="004224CA">
        <w:rPr>
          <w:rFonts w:ascii="Verdana" w:hAnsi="Verdana" w:cs="Verdana"/>
          <w:kern w:val="2"/>
          <w:sz w:val="18"/>
          <w:szCs w:val="18"/>
        </w:rPr>
        <w:t>8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5630AD66" w14:textId="77777777" w:rsidR="005B000A" w:rsidRDefault="005B000A" w:rsidP="004224CA">
      <w:pPr>
        <w:tabs>
          <w:tab w:val="left" w:pos="28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5B7F6BDE" w:rsidR="00512D5F" w:rsidRPr="006B0DD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6B0DDC">
        <w:rPr>
          <w:rFonts w:ascii="Verdana" w:hAnsi="Verdana"/>
          <w:sz w:val="16"/>
          <w:szCs w:val="16"/>
        </w:rPr>
        <w:lastRenderedPageBreak/>
        <w:t xml:space="preserve">Załącznik </w:t>
      </w:r>
      <w:r w:rsidR="004224CA">
        <w:rPr>
          <w:rFonts w:ascii="Verdana" w:hAnsi="Verdana"/>
          <w:sz w:val="16"/>
          <w:szCs w:val="16"/>
        </w:rPr>
        <w:t>n</w:t>
      </w:r>
      <w:r w:rsidRPr="006B0DDC">
        <w:rPr>
          <w:rFonts w:ascii="Verdana" w:hAnsi="Verdana"/>
          <w:sz w:val="16"/>
          <w:szCs w:val="16"/>
        </w:rPr>
        <w:t>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3BE2E136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4224CA" w:rsidRPr="004224CA">
        <w:rPr>
          <w:rFonts w:ascii="Verdana" w:hAnsi="Verdana"/>
          <w:b/>
          <w:i/>
          <w:sz w:val="18"/>
          <w:szCs w:val="18"/>
        </w:rPr>
        <w:t>przebudowa budynku gospodarczego przy ul. Reymonta 37 w Krakowie na cele wózkowni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1EAE294F" w:rsidR="00B005D3" w:rsidRPr="00EC7C7C" w:rsidRDefault="00B005D3" w:rsidP="004224CA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4224CA" w:rsidRPr="004224CA">
        <w:rPr>
          <w:rFonts w:ascii="Verdana" w:hAnsi="Verdana"/>
          <w:b/>
          <w:i/>
          <w:sz w:val="18"/>
          <w:szCs w:val="18"/>
        </w:rPr>
        <w:t>przebudowa budynku gospodarczego przy ul. Reymonta 37 w Krakowie na cele wózkowni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01B07C2A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przysługujące Zamawiającemu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z tytułu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6722917C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</w:t>
      </w:r>
      <w:r w:rsidR="004224CA">
        <w:rPr>
          <w:rFonts w:ascii="Verdana" w:hAnsi="Verdana"/>
          <w:sz w:val="18"/>
          <w:szCs w:val="18"/>
        </w:rPr>
        <w:t xml:space="preserve">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0C92D931" w:rsidR="00B005D3" w:rsidRPr="006B0DD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78A2EDD6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zapewniających pozostawanie eksploatowanych elementów w niepogorszonej</w:t>
      </w:r>
      <w:r w:rsidRPr="008958D6">
        <w:rPr>
          <w:rFonts w:ascii="Verdana" w:hAnsi="Verdana"/>
          <w:sz w:val="18"/>
          <w:szCs w:val="18"/>
        </w:rPr>
        <w:t xml:space="preserve"> (w stosunku do wynikających z normalnej eksploatacji) funkcjonalności i stanie,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5151E04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>Zamawiającemu, wraz z dokumentacją powykonawczą, szczegółowego harmonogramu czynności konserwacyjnych, o których mowa w lit. c).</w:t>
      </w:r>
      <w:r w:rsidR="004224CA">
        <w:rPr>
          <w:rFonts w:ascii="Verdana" w:hAnsi="Verdana"/>
          <w:sz w:val="18"/>
          <w:szCs w:val="18"/>
        </w:rPr>
        <w:t xml:space="preserve"> </w:t>
      </w:r>
    </w:p>
    <w:p w14:paraId="5E46FD00" w14:textId="77777777" w:rsidR="00B005D3" w:rsidRPr="006B0DD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</w:t>
      </w:r>
      <w:r w:rsidRPr="006B0DDC">
        <w:rPr>
          <w:rFonts w:ascii="Verdana" w:hAnsi="Verdana"/>
          <w:sz w:val="18"/>
          <w:szCs w:val="18"/>
        </w:rPr>
        <w:t>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6B0DD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6B0DD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41431F28" w14:textId="77777777" w:rsidR="00B005D3" w:rsidRPr="00635F1E" w:rsidRDefault="00B005D3" w:rsidP="006B0DD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6B0DD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79847D24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</w:t>
      </w:r>
      <w:r w:rsidR="004224CA">
        <w:rPr>
          <w:rFonts w:ascii="Verdana" w:hAnsi="Verdana" w:cs="Verdana"/>
          <w:sz w:val="18"/>
          <w:szCs w:val="18"/>
        </w:rPr>
        <w:t>Dziale Obsługi Technicznej MS</w:t>
      </w:r>
      <w:r w:rsidRPr="7F8D5596">
        <w:rPr>
          <w:rFonts w:ascii="Verdana" w:hAnsi="Verdana" w:cs="Verdana"/>
          <w:sz w:val="18"/>
          <w:szCs w:val="18"/>
        </w:rPr>
        <w:t xml:space="preserve"> (z siedzibą w Krakowie przy ul. R</w:t>
      </w:r>
      <w:r w:rsidR="004224CA">
        <w:rPr>
          <w:rFonts w:ascii="Verdana" w:hAnsi="Verdana" w:cs="Verdana"/>
          <w:sz w:val="18"/>
          <w:szCs w:val="18"/>
        </w:rPr>
        <w:t>ostafińskiego</w:t>
      </w:r>
      <w:r w:rsidRPr="7F8D5596">
        <w:rPr>
          <w:rFonts w:ascii="Verdana" w:hAnsi="Verdana" w:cs="Verdana"/>
          <w:sz w:val="18"/>
          <w:szCs w:val="18"/>
        </w:rPr>
        <w:t xml:space="preserve"> </w:t>
      </w:r>
      <w:r w:rsidR="004224CA">
        <w:rPr>
          <w:rFonts w:ascii="Verdana" w:hAnsi="Verdana" w:cs="Verdana"/>
          <w:sz w:val="18"/>
          <w:szCs w:val="18"/>
        </w:rPr>
        <w:t>8</w:t>
      </w:r>
      <w:r w:rsidRPr="7F8D5596">
        <w:rPr>
          <w:rFonts w:ascii="Verdana" w:hAnsi="Verdana" w:cs="Verdana"/>
          <w:sz w:val="18"/>
          <w:szCs w:val="18"/>
        </w:rPr>
        <w:t>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</w:t>
      </w:r>
      <w:r w:rsidR="004224CA">
        <w:rPr>
          <w:rFonts w:ascii="Verdana" w:hAnsi="Verdana" w:cs="Verdana"/>
          <w:sz w:val="18"/>
          <w:szCs w:val="18"/>
        </w:rPr>
        <w:t>wiadomienia o wystąpieniu wady.</w:t>
      </w: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C9891EE" w14:textId="7D0CEDE7" w:rsidR="00B005D3" w:rsidRPr="00EC7C7C" w:rsidRDefault="006B0DDC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</w:t>
      </w:r>
      <w:r w:rsidR="00B005D3" w:rsidRPr="00EC7C7C">
        <w:rPr>
          <w:rFonts w:ascii="Verdana" w:hAnsi="Verdana"/>
          <w:sz w:val="18"/>
          <w:szCs w:val="18"/>
        </w:rPr>
        <w:t>iejscowość, …………………………., dnia ……………………………</w:t>
      </w:r>
    </w:p>
    <w:p w14:paraId="2C0BBC2B" w14:textId="2EE8CA85" w:rsidR="00B005D3" w:rsidRPr="004224CA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4"/>
          <w:szCs w:val="18"/>
        </w:rPr>
      </w:pPr>
      <w:r w:rsidRPr="00EC7C7C">
        <w:rPr>
          <w:rFonts w:ascii="Verdana" w:hAnsi="Verdana"/>
          <w:sz w:val="18"/>
          <w:szCs w:val="18"/>
        </w:rPr>
        <w:t>…………………………………………………………………</w:t>
      </w:r>
      <w:r w:rsidR="004224CA">
        <w:rPr>
          <w:rFonts w:ascii="Verdana" w:hAnsi="Verdana"/>
          <w:sz w:val="18"/>
          <w:szCs w:val="18"/>
        </w:rPr>
        <w:t xml:space="preserve"> </w:t>
      </w:r>
      <w:r w:rsidRPr="004224CA">
        <w:rPr>
          <w:rFonts w:ascii="Verdana" w:hAnsi="Verdana"/>
          <w:sz w:val="14"/>
          <w:szCs w:val="18"/>
        </w:rPr>
        <w:t>podpis osoby/osób upoważnionej/upoważnionych</w:t>
      </w:r>
    </w:p>
    <w:p w14:paraId="1DA6542E" w14:textId="17E8A97F" w:rsidR="00512D5F" w:rsidRPr="004224CA" w:rsidRDefault="00B005D3" w:rsidP="006B0DDC">
      <w:pPr>
        <w:spacing w:after="0" w:line="240" w:lineRule="auto"/>
        <w:ind w:left="5103" w:firstLine="284"/>
        <w:jc w:val="both"/>
        <w:rPr>
          <w:rFonts w:ascii="Verdana" w:hAnsi="Verdana"/>
          <w:sz w:val="16"/>
          <w:szCs w:val="18"/>
        </w:rPr>
      </w:pPr>
      <w:r w:rsidRPr="004224CA">
        <w:rPr>
          <w:rFonts w:ascii="Verdana" w:hAnsi="Verdana"/>
          <w:sz w:val="14"/>
          <w:szCs w:val="18"/>
        </w:rPr>
        <w:t>do reprezentowania Wykonawcy-Gwaranta</w:t>
      </w:r>
    </w:p>
    <w:sectPr w:rsidR="00512D5F" w:rsidRPr="004224CA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4CB36" w14:textId="77777777" w:rsidR="001A78BA" w:rsidRDefault="001A78BA" w:rsidP="00467FC3">
      <w:pPr>
        <w:spacing w:after="0" w:line="240" w:lineRule="auto"/>
      </w:pPr>
      <w:r>
        <w:separator/>
      </w:r>
    </w:p>
  </w:endnote>
  <w:endnote w:type="continuationSeparator" w:id="0">
    <w:p w14:paraId="35A5919F" w14:textId="77777777" w:rsidR="001A78BA" w:rsidRDefault="001A78BA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C0348" w14:textId="77777777" w:rsidR="001A78BA" w:rsidRDefault="001A78BA" w:rsidP="00467FC3">
      <w:pPr>
        <w:spacing w:after="0" w:line="240" w:lineRule="auto"/>
      </w:pPr>
      <w:r>
        <w:separator/>
      </w:r>
    </w:p>
  </w:footnote>
  <w:footnote w:type="continuationSeparator" w:id="0">
    <w:p w14:paraId="011C4FB5" w14:textId="77777777" w:rsidR="001A78BA" w:rsidRDefault="001A78BA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0C5262F"/>
    <w:multiLevelType w:val="multilevel"/>
    <w:tmpl w:val="1F3A3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28F5D07"/>
    <w:multiLevelType w:val="hybridMultilevel"/>
    <w:tmpl w:val="7D8E5604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F80407D"/>
    <w:multiLevelType w:val="multilevel"/>
    <w:tmpl w:val="6BCE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5633C4D"/>
    <w:multiLevelType w:val="multilevel"/>
    <w:tmpl w:val="9086E62A"/>
    <w:numStyleLink w:val="Styldoumwv2"/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295757D"/>
    <w:multiLevelType w:val="multilevel"/>
    <w:tmpl w:val="41F6F688"/>
    <w:lvl w:ilvl="0">
      <w:start w:val="1"/>
      <w:numFmt w:val="decimal"/>
      <w:lvlText w:val="%1)"/>
      <w:lvlJc w:val="left"/>
      <w:pPr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7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5DE97FCA"/>
    <w:multiLevelType w:val="multilevel"/>
    <w:tmpl w:val="9086E62A"/>
    <w:numStyleLink w:val="Styldoumwv2"/>
  </w:abstractNum>
  <w:abstractNum w:abstractNumId="59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6EAD2147"/>
    <w:multiLevelType w:val="hybridMultilevel"/>
    <w:tmpl w:val="D7A46092"/>
    <w:lvl w:ilvl="0" w:tplc="4E7E9C7E">
      <w:start w:val="1"/>
      <w:numFmt w:val="decimal"/>
      <w:lvlText w:val="%1)"/>
      <w:lvlJc w:val="left"/>
      <w:pPr>
        <w:ind w:left="144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71023914"/>
    <w:multiLevelType w:val="multilevel"/>
    <w:tmpl w:val="9086E62A"/>
    <w:numStyleLink w:val="Styldoumwv2"/>
  </w:abstractNum>
  <w:abstractNum w:abstractNumId="64" w15:restartNumberingAfterBreak="0">
    <w:nsid w:val="75A50E92"/>
    <w:multiLevelType w:val="multilevel"/>
    <w:tmpl w:val="9086E62A"/>
    <w:numStyleLink w:val="Styldoumwv2"/>
  </w:abstractNum>
  <w:abstractNum w:abstractNumId="65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8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5"/>
  </w:num>
  <w:num w:numId="4">
    <w:abstractNumId w:val="38"/>
  </w:num>
  <w:num w:numId="5">
    <w:abstractNumId w:val="41"/>
  </w:num>
  <w:num w:numId="6">
    <w:abstractNumId w:val="63"/>
  </w:num>
  <w:num w:numId="7">
    <w:abstractNumId w:val="34"/>
  </w:num>
  <w:num w:numId="8">
    <w:abstractNumId w:val="43"/>
    <w:lvlOverride w:ilvl="0"/>
  </w:num>
  <w:num w:numId="9">
    <w:abstractNumId w:val="35"/>
  </w:num>
  <w:num w:numId="10">
    <w:abstractNumId w:val="36"/>
  </w:num>
  <w:num w:numId="11">
    <w:abstractNumId w:val="42"/>
  </w:num>
  <w:num w:numId="12">
    <w:abstractNumId w:val="64"/>
  </w:num>
  <w:num w:numId="13">
    <w:abstractNumId w:val="39"/>
  </w:num>
  <w:num w:numId="14">
    <w:abstractNumId w:val="58"/>
    <w:lvlOverride w:ilvl="0"/>
  </w:num>
  <w:num w:numId="15">
    <w:abstractNumId w:val="47"/>
  </w:num>
  <w:num w:numId="16">
    <w:abstractNumId w:val="40"/>
  </w:num>
  <w:num w:numId="17">
    <w:abstractNumId w:val="5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0"/>
  </w:num>
  <w:num w:numId="18">
    <w:abstractNumId w:val="66"/>
  </w:num>
  <w:num w:numId="19">
    <w:abstractNumId w:val="57"/>
  </w:num>
  <w:num w:numId="20">
    <w:abstractNumId w:val="61"/>
  </w:num>
  <w:num w:numId="21">
    <w:abstractNumId w:val="60"/>
  </w:num>
  <w:num w:numId="22">
    <w:abstractNumId w:val="46"/>
  </w:num>
  <w:num w:numId="23">
    <w:abstractNumId w:val="54"/>
  </w:num>
  <w:num w:numId="24">
    <w:abstractNumId w:val="37"/>
  </w:num>
  <w:num w:numId="25">
    <w:abstractNumId w:val="65"/>
  </w:num>
  <w:num w:numId="26">
    <w:abstractNumId w:val="68"/>
  </w:num>
  <w:num w:numId="27">
    <w:abstractNumId w:val="51"/>
  </w:num>
  <w:num w:numId="28">
    <w:abstractNumId w:val="56"/>
  </w:num>
  <w:num w:numId="29">
    <w:abstractNumId w:val="43"/>
    <w:lvlOverride w:ilvl="0"/>
  </w:num>
  <w:num w:numId="30">
    <w:abstractNumId w:val="52"/>
    <w:lvlOverride w:ilvl="0"/>
  </w:num>
  <w:num w:numId="31">
    <w:abstractNumId w:val="50"/>
  </w:num>
  <w:num w:numId="32">
    <w:abstractNumId w:val="48"/>
  </w:num>
  <w:num w:numId="33">
    <w:abstractNumId w:val="55"/>
  </w:num>
  <w:num w:numId="34">
    <w:abstractNumId w:val="49"/>
  </w:num>
  <w:num w:numId="35">
    <w:abstractNumId w:val="6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A78BA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49BD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63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4CA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3D3A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53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0DDC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D7BE0"/>
    <w:rsid w:val="006E0350"/>
    <w:rsid w:val="006E0DA7"/>
    <w:rsid w:val="006E1D3C"/>
    <w:rsid w:val="006E1D88"/>
    <w:rsid w:val="006E2E33"/>
    <w:rsid w:val="006E36C3"/>
    <w:rsid w:val="006E39CC"/>
    <w:rsid w:val="006E4FC4"/>
    <w:rsid w:val="006E58FF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078F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1E30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3D73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40F9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7A1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15F1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139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4AF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EF5E78"/>
    <w:rsid w:val="00F00035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paragraph" w:customStyle="1" w:styleId="western">
    <w:name w:val="western"/>
    <w:basedOn w:val="Normalny"/>
    <w:rsid w:val="0037463C"/>
    <w:pPr>
      <w:widowControl/>
      <w:overflowPunct/>
      <w:adjustRightInd/>
      <w:spacing w:before="100" w:beforeAutospacing="1" w:after="0" w:line="288" w:lineRule="auto"/>
    </w:pPr>
    <w:rPr>
      <w:rFonts w:ascii="Times New Roman" w:hAnsi="Times New Roman" w:cs="Times New Roman"/>
      <w:b/>
      <w:bCs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234163-B707-4E61-82C9-E552746F3A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99E23C2-E149-4C68-8080-3EA614E0D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16</Pages>
  <Words>9569</Words>
  <Characters>57418</Characters>
  <Application>Microsoft Office Word</Application>
  <DocSecurity>0</DocSecurity>
  <Lines>478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7</cp:revision>
  <cp:lastPrinted>2021-06-10T12:06:00Z</cp:lastPrinted>
  <dcterms:created xsi:type="dcterms:W3CDTF">2021-04-12T06:38:00Z</dcterms:created>
  <dcterms:modified xsi:type="dcterms:W3CDTF">2021-06-10T12:06:00Z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