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321D0" w:rsidRPr="00E321D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321D0" w:rsidRPr="00E321D0">
        <w:rPr>
          <w:rFonts w:ascii="Arial" w:eastAsia="Times New Roman" w:hAnsi="Arial" w:cs="Arial"/>
          <w:b/>
          <w:sz w:val="20"/>
          <w:szCs w:val="20"/>
          <w:lang w:eastAsia="pl-PL"/>
        </w:rPr>
        <w:t>Dostawa kompletnej automatycznej stacji naprawczej do układów scalonych montowanych powierzchniowo -   KC-zp.272-198/21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12C4" w:rsidRDefault="00E112C4" w:rsidP="0038231F">
      <w:pPr>
        <w:spacing w:after="0" w:line="240" w:lineRule="auto"/>
      </w:pPr>
      <w:r>
        <w:separator/>
      </w:r>
    </w:p>
  </w:endnote>
  <w:endnote w:type="continuationSeparator" w:id="0">
    <w:p w:rsidR="00E112C4" w:rsidRDefault="00E112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1D0" w:rsidRDefault="00E32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1D0" w:rsidRDefault="00E32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12C4" w:rsidRDefault="00E112C4" w:rsidP="0038231F">
      <w:pPr>
        <w:spacing w:after="0" w:line="240" w:lineRule="auto"/>
      </w:pPr>
      <w:r>
        <w:separator/>
      </w:r>
    </w:p>
  </w:footnote>
  <w:footnote w:type="continuationSeparator" w:id="0">
    <w:p w:rsidR="00E112C4" w:rsidRDefault="00E112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1D0" w:rsidRDefault="00E321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1D0" w:rsidRDefault="00E321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21D0" w:rsidRDefault="00E321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2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12C4"/>
    <w:rsid w:val="00E21B42"/>
    <w:rsid w:val="00E24546"/>
    <w:rsid w:val="00E309E9"/>
    <w:rsid w:val="00E31C06"/>
    <w:rsid w:val="00E321D0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12655C-656D-4CAF-BA73-BEC46838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2</cp:revision>
  <cp:lastPrinted>2016-07-26T10:32:00Z</cp:lastPrinted>
  <dcterms:created xsi:type="dcterms:W3CDTF">2021-06-09T07:44:00Z</dcterms:created>
  <dcterms:modified xsi:type="dcterms:W3CDTF">2021-06-09T07:44:00Z</dcterms:modified>
</cp:coreProperties>
</file>