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266AB5A7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bookmarkStart w:id="0" w:name="_Hlk72740044"/>
      <w:r w:rsidR="001F50E2" w:rsidRPr="00074D63">
        <w:rPr>
          <w:b/>
          <w:bCs/>
          <w:sz w:val="20"/>
          <w:szCs w:val="20"/>
        </w:rPr>
        <w:t>dostawa</w:t>
      </w:r>
      <w:r w:rsidR="001F50E2" w:rsidRPr="00D94905">
        <w:rPr>
          <w:b/>
          <w:sz w:val="20"/>
          <w:szCs w:val="20"/>
        </w:rPr>
        <w:t xml:space="preserve"> </w:t>
      </w:r>
      <w:r w:rsidR="008322FD">
        <w:rPr>
          <w:b/>
          <w:sz w:val="20"/>
          <w:szCs w:val="20"/>
        </w:rPr>
        <w:t xml:space="preserve">pompy perystaltycznej wraz z dwoma sztukami głowic dla </w:t>
      </w:r>
      <w:proofErr w:type="spellStart"/>
      <w:r w:rsidR="008322FD">
        <w:rPr>
          <w:b/>
          <w:sz w:val="20"/>
          <w:szCs w:val="20"/>
        </w:rPr>
        <w:t>WEiP</w:t>
      </w:r>
      <w:proofErr w:type="spellEnd"/>
      <w:r w:rsidR="001F50E2" w:rsidRPr="00D94905">
        <w:rPr>
          <w:b/>
          <w:sz w:val="20"/>
          <w:szCs w:val="20"/>
        </w:rPr>
        <w:t xml:space="preserve"> - KC-zp.272-</w:t>
      </w:r>
      <w:r w:rsidR="001F50E2">
        <w:rPr>
          <w:b/>
          <w:sz w:val="20"/>
          <w:szCs w:val="20"/>
        </w:rPr>
        <w:t>21</w:t>
      </w:r>
      <w:r w:rsidR="008322FD">
        <w:rPr>
          <w:b/>
          <w:sz w:val="20"/>
          <w:szCs w:val="20"/>
        </w:rPr>
        <w:t>1</w:t>
      </w:r>
      <w:r w:rsidR="001F50E2" w:rsidRPr="00D94905">
        <w:rPr>
          <w:b/>
          <w:sz w:val="20"/>
          <w:szCs w:val="20"/>
        </w:rPr>
        <w:t>/21</w:t>
      </w:r>
      <w:bookmarkEnd w:id="0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77777777" w:rsidR="000B6508" w:rsidRP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</w:p>
    <w:p w14:paraId="2422A190" w14:textId="77777777" w:rsidR="000B6508" w:rsidRPr="000B6508" w:rsidRDefault="000B6508" w:rsidP="000B6508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B6508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0B6508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77777777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0B6508">
        <w:rPr>
          <w:rFonts w:ascii="Arial" w:hAnsi="Arial" w:cs="Arial"/>
          <w:i/>
          <w:sz w:val="20"/>
          <w:szCs w:val="20"/>
        </w:rPr>
        <w:t>109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i/>
          <w:sz w:val="20"/>
          <w:szCs w:val="20"/>
        </w:rPr>
        <w:t>1 pkt 1, 4, 5 i 7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i/>
          <w:sz w:val="20"/>
          <w:szCs w:val="20"/>
          <w:lang w:val="x-none"/>
        </w:rPr>
        <w:t>).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666DD6E2" w:rsidR="000B6508" w:rsidRPr="000B6508" w:rsidRDefault="000B6508" w:rsidP="000B65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podpisana kwalifikowanym podpisem elektronicznym, podpisem zaufanym lub </w:t>
      </w:r>
      <w:r w:rsidR="004E634C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elektronicznym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podpisem osobistym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12AB0" w14:textId="77777777" w:rsidR="00F8368E" w:rsidRDefault="00F8368E" w:rsidP="0038231F">
      <w:pPr>
        <w:spacing w:after="0" w:line="240" w:lineRule="auto"/>
      </w:pPr>
      <w:r>
        <w:separator/>
      </w:r>
    </w:p>
  </w:endnote>
  <w:endnote w:type="continuationSeparator" w:id="0">
    <w:p w14:paraId="68BEEC5E" w14:textId="77777777" w:rsidR="00F8368E" w:rsidRDefault="00F836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FAFDA" w14:textId="77777777" w:rsidR="00F8368E" w:rsidRDefault="00F8368E" w:rsidP="0038231F">
      <w:pPr>
        <w:spacing w:after="0" w:line="240" w:lineRule="auto"/>
      </w:pPr>
      <w:r>
        <w:separator/>
      </w:r>
    </w:p>
  </w:footnote>
  <w:footnote w:type="continuationSeparator" w:id="0">
    <w:p w14:paraId="242E2C75" w14:textId="77777777" w:rsidR="00F8368E" w:rsidRDefault="00F836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FB39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1902D2"/>
    <w:rsid w:val="001C6945"/>
    <w:rsid w:val="001F027E"/>
    <w:rsid w:val="001F50E2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43D7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634C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3AF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22FD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53F1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E32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8368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A39C0-831B-4B0F-8540-C8F197AFA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Dorota Achrem-Achremowicz</cp:lastModifiedBy>
  <cp:revision>2</cp:revision>
  <cp:lastPrinted>2016-07-26T10:32:00Z</cp:lastPrinted>
  <dcterms:created xsi:type="dcterms:W3CDTF">2021-06-10T08:17:00Z</dcterms:created>
  <dcterms:modified xsi:type="dcterms:W3CDTF">2021-06-10T08:17:00Z</dcterms:modified>
</cp:coreProperties>
</file>